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4384B" w14:textId="49C0B54A" w:rsidR="00227AA6" w:rsidRDefault="00946CBB" w:rsidP="00412CAA">
      <w:pPr>
        <w:jc w:val="right"/>
      </w:pPr>
      <w:r>
        <w:rPr>
          <w:noProof/>
        </w:rPr>
        <w:drawing>
          <wp:anchor distT="0" distB="0" distL="114300" distR="114300" simplePos="0" relativeHeight="251658240" behindDoc="0" locked="0" layoutInCell="1" allowOverlap="1" wp14:anchorId="0797803C" wp14:editId="14C7F9C7">
            <wp:simplePos x="0" y="0"/>
            <wp:positionH relativeFrom="margin">
              <wp:align>left</wp:align>
            </wp:positionH>
            <wp:positionV relativeFrom="paragraph">
              <wp:posOffset>-100330</wp:posOffset>
            </wp:positionV>
            <wp:extent cx="2298628" cy="342900"/>
            <wp:effectExtent l="0" t="0" r="698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8628"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2CAA">
        <w:t>2020年</w:t>
      </w:r>
      <w:r w:rsidR="00D072F2">
        <w:rPr>
          <w:rFonts w:hint="eastAsia"/>
        </w:rPr>
        <w:t>7</w:t>
      </w:r>
      <w:r w:rsidR="00412CAA">
        <w:t>月</w:t>
      </w:r>
      <w:r w:rsidR="00D072F2">
        <w:rPr>
          <w:rFonts w:hint="eastAsia"/>
        </w:rPr>
        <w:t>1</w:t>
      </w:r>
      <w:r w:rsidR="00412CAA">
        <w:t>日</w:t>
      </w:r>
    </w:p>
    <w:p w14:paraId="1DF2B79F" w14:textId="7B71A96F" w:rsidR="00AC78A4" w:rsidRDefault="00C71789" w:rsidP="00412CAA">
      <w:pPr>
        <w:jc w:val="right"/>
      </w:pPr>
      <w:r>
        <w:rPr>
          <w:rFonts w:hint="eastAsia"/>
        </w:rPr>
        <w:t>NEA事務局</w:t>
      </w:r>
    </w:p>
    <w:p w14:paraId="481BFAA3" w14:textId="77777777" w:rsidR="00D072F2" w:rsidRPr="00C9684E" w:rsidRDefault="00946CBB" w:rsidP="00D0654B">
      <w:pPr>
        <w:jc w:val="center"/>
        <w:rPr>
          <w:rFonts w:ascii="ＭＳ ゴシック" w:eastAsia="ＭＳ ゴシック" w:hAnsi="ＭＳ ゴシック"/>
          <w:b/>
          <w:sz w:val="32"/>
        </w:rPr>
      </w:pPr>
      <w:r w:rsidRPr="00C9684E">
        <w:rPr>
          <w:rFonts w:ascii="ＭＳ ゴシック" w:eastAsia="ＭＳ ゴシック" w:hAnsi="ＭＳ ゴシック" w:hint="eastAsia"/>
          <w:b/>
          <w:sz w:val="32"/>
        </w:rPr>
        <w:t>三社共催</w:t>
      </w:r>
    </w:p>
    <w:p w14:paraId="0161239D" w14:textId="3C15C6A5" w:rsidR="00D072F2" w:rsidRPr="00C9684E" w:rsidRDefault="00D072F2" w:rsidP="00D0654B">
      <w:pPr>
        <w:jc w:val="center"/>
        <w:rPr>
          <w:rFonts w:ascii="ＭＳ ゴシック" w:eastAsia="ＭＳ ゴシック" w:hAnsi="ＭＳ ゴシック"/>
          <w:b/>
          <w:sz w:val="32"/>
        </w:rPr>
      </w:pPr>
      <w:r w:rsidRPr="00C9684E">
        <w:rPr>
          <w:rFonts w:ascii="ＭＳ ゴシック" w:eastAsia="ＭＳ ゴシック" w:hAnsi="ＭＳ ゴシック" w:hint="eastAsia"/>
          <w:b/>
          <w:sz w:val="32"/>
        </w:rPr>
        <w:t>保護者を味方につける｢保護者対応｣をお伝えします！</w:t>
      </w:r>
    </w:p>
    <w:p w14:paraId="15F06203" w14:textId="0C2FF9FA" w:rsidR="00C9684E" w:rsidRPr="00C9684E" w:rsidRDefault="00D072F2" w:rsidP="00D0654B">
      <w:pPr>
        <w:jc w:val="center"/>
        <w:rPr>
          <w:rFonts w:ascii="ＭＳ ゴシック" w:eastAsia="ＭＳ ゴシック" w:hAnsi="ＭＳ ゴシック"/>
          <w:b/>
          <w:sz w:val="32"/>
        </w:rPr>
      </w:pPr>
      <w:r w:rsidRPr="00C9684E">
        <w:rPr>
          <w:rFonts w:ascii="ＭＳ ゴシック" w:eastAsia="ＭＳ ゴシック" w:hAnsi="ＭＳ ゴシック" w:hint="eastAsia"/>
          <w:b/>
          <w:sz w:val="32"/>
        </w:rPr>
        <w:t>～オンライン指導 成功の決め手は保護者との関係構築</w:t>
      </w:r>
      <w:r w:rsidR="00C9684E">
        <w:rPr>
          <w:rFonts w:ascii="ＭＳ ゴシック" w:eastAsia="ＭＳ ゴシック" w:hAnsi="ＭＳ ゴシック" w:hint="eastAsia"/>
          <w:b/>
          <w:sz w:val="32"/>
        </w:rPr>
        <w:t>～</w:t>
      </w:r>
    </w:p>
    <w:p w14:paraId="2E417DAE" w14:textId="7927DA2F" w:rsidR="00F54C3C" w:rsidRPr="00C9684E" w:rsidRDefault="00F54C3C" w:rsidP="00D0654B">
      <w:pPr>
        <w:jc w:val="center"/>
        <w:rPr>
          <w:rFonts w:ascii="ＭＳ ゴシック" w:eastAsia="ＭＳ ゴシック" w:hAnsi="ＭＳ ゴシック"/>
          <w:b/>
          <w:sz w:val="32"/>
        </w:rPr>
      </w:pPr>
      <w:r w:rsidRPr="00C9684E">
        <w:rPr>
          <w:rFonts w:ascii="ＭＳ ゴシック" w:eastAsia="ＭＳ ゴシック" w:hAnsi="ＭＳ ゴシック" w:hint="eastAsia"/>
          <w:b/>
          <w:sz w:val="32"/>
        </w:rPr>
        <w:t>実施報告</w:t>
      </w:r>
    </w:p>
    <w:p w14:paraId="3111AE00" w14:textId="15EBC024" w:rsidR="00AC78A4" w:rsidRDefault="00AC78A4"/>
    <w:p w14:paraId="476009C0" w14:textId="77777777" w:rsidR="008416A1" w:rsidRDefault="008416A1" w:rsidP="008416A1">
      <w:pPr>
        <w:rPr>
          <w:rFonts w:asciiTheme="majorHAnsi" w:eastAsiaTheme="majorHAnsi" w:hAnsiTheme="majorHAnsi"/>
          <w:b/>
        </w:rPr>
      </w:pPr>
      <w:r>
        <w:rPr>
          <w:rFonts w:asciiTheme="majorHAnsi" w:eastAsiaTheme="majorHAnsi" w:hAnsiTheme="majorHAnsi" w:hint="eastAsia"/>
          <w:b/>
        </w:rPr>
        <w:t>●　概要</w:t>
      </w:r>
    </w:p>
    <w:p w14:paraId="3FB946C3" w14:textId="7E220028" w:rsidR="0028364F" w:rsidRDefault="008416A1" w:rsidP="0028364F">
      <w:pPr>
        <w:ind w:firstLineChars="100" w:firstLine="210"/>
        <w:rPr>
          <w:rFonts w:asciiTheme="minorEastAsia" w:hAnsiTheme="minorEastAsia"/>
        </w:rPr>
      </w:pPr>
      <w:r w:rsidRPr="008416A1">
        <w:rPr>
          <w:rFonts w:asciiTheme="minorEastAsia" w:hAnsiTheme="minorEastAsia" w:hint="eastAsia"/>
        </w:rPr>
        <w:t>学び</w:t>
      </w:r>
      <w:r w:rsidR="0028364F">
        <w:rPr>
          <w:rFonts w:asciiTheme="minorEastAsia" w:hAnsiTheme="minorEastAsia" w:hint="eastAsia"/>
        </w:rPr>
        <w:t>のオンライン化が急激に加速し</w:t>
      </w:r>
      <w:r w:rsidRPr="008416A1">
        <w:rPr>
          <w:rFonts w:asciiTheme="minorEastAsia" w:hAnsiTheme="minorEastAsia" w:hint="eastAsia"/>
        </w:rPr>
        <w:t>た</w:t>
      </w:r>
      <w:r w:rsidR="0028364F">
        <w:rPr>
          <w:rFonts w:asciiTheme="minorEastAsia" w:hAnsiTheme="minorEastAsia" w:hint="eastAsia"/>
        </w:rPr>
        <w:t>今、学習</w:t>
      </w:r>
      <w:r w:rsidR="006A5FBF">
        <w:rPr>
          <w:rFonts w:asciiTheme="minorEastAsia" w:hAnsiTheme="minorEastAsia" w:hint="eastAsia"/>
        </w:rPr>
        <w:t>は</w:t>
      </w:r>
      <w:r w:rsidR="0028364F">
        <w:rPr>
          <w:rFonts w:asciiTheme="minorEastAsia" w:hAnsiTheme="minorEastAsia" w:hint="eastAsia"/>
        </w:rPr>
        <w:t>家庭の生活空間へ</w:t>
      </w:r>
      <w:r w:rsidRPr="008416A1">
        <w:rPr>
          <w:rFonts w:asciiTheme="minorEastAsia" w:hAnsiTheme="minorEastAsia" w:hint="eastAsia"/>
        </w:rPr>
        <w:t>今まで以上に入り込むことになる</w:t>
      </w:r>
      <w:r w:rsidR="0028364F">
        <w:rPr>
          <w:rFonts w:asciiTheme="minorEastAsia" w:hAnsiTheme="minorEastAsia" w:hint="eastAsia"/>
        </w:rPr>
        <w:t>。</w:t>
      </w:r>
      <w:r w:rsidRPr="008416A1">
        <w:rPr>
          <w:rFonts w:asciiTheme="minorEastAsia" w:hAnsiTheme="minorEastAsia" w:hint="eastAsia"/>
        </w:rPr>
        <w:t>オンライン授業の充実・効率化を実現させるためには、保護者の理解や満足度を高めることが重要で</w:t>
      </w:r>
      <w:r w:rsidR="0028364F">
        <w:rPr>
          <w:rFonts w:asciiTheme="minorEastAsia" w:hAnsiTheme="minorEastAsia" w:hint="eastAsia"/>
        </w:rPr>
        <w:t>ある</w:t>
      </w:r>
      <w:r w:rsidR="006A5FBF">
        <w:rPr>
          <w:rFonts w:asciiTheme="minorEastAsia" w:hAnsiTheme="minorEastAsia" w:hint="eastAsia"/>
        </w:rPr>
        <w:t>。</w:t>
      </w:r>
      <w:r w:rsidRPr="008416A1">
        <w:rPr>
          <w:rFonts w:asciiTheme="minorEastAsia" w:hAnsiTheme="minorEastAsia" w:hint="eastAsia"/>
        </w:rPr>
        <w:t>保護者対応</w:t>
      </w:r>
      <w:r w:rsidR="00D072F2">
        <w:rPr>
          <w:rFonts w:asciiTheme="minorEastAsia" w:hAnsiTheme="minorEastAsia" w:hint="eastAsia"/>
        </w:rPr>
        <w:t>力を上げて顧客満足度充実と口コミ集客に繋げるために</w:t>
      </w:r>
      <w:r w:rsidR="0028364F">
        <w:rPr>
          <w:rFonts w:asciiTheme="minorEastAsia" w:hAnsiTheme="minorEastAsia" w:hint="eastAsia"/>
        </w:rPr>
        <w:t>学習会</w:t>
      </w:r>
      <w:r w:rsidR="006A5FBF">
        <w:rPr>
          <w:rFonts w:asciiTheme="minorEastAsia" w:hAnsiTheme="minorEastAsia" w:hint="eastAsia"/>
        </w:rPr>
        <w:t>を開催した</w:t>
      </w:r>
      <w:r w:rsidR="0028364F">
        <w:rPr>
          <w:rFonts w:asciiTheme="minorEastAsia" w:hAnsiTheme="minorEastAsia" w:hint="eastAsia"/>
        </w:rPr>
        <w:t>。</w:t>
      </w:r>
    </w:p>
    <w:p w14:paraId="32A5A389" w14:textId="559C4C74" w:rsidR="008416A1" w:rsidRDefault="008416A1"/>
    <w:p w14:paraId="2E801ED3" w14:textId="77777777" w:rsidR="0028364F" w:rsidRPr="00C71789" w:rsidRDefault="0028364F" w:rsidP="0028364F">
      <w:pPr>
        <w:rPr>
          <w:rFonts w:asciiTheme="majorHAnsi" w:eastAsiaTheme="majorHAnsi" w:hAnsiTheme="majorHAnsi"/>
          <w:b/>
        </w:rPr>
      </w:pPr>
      <w:r>
        <w:rPr>
          <w:rFonts w:asciiTheme="majorHAnsi" w:eastAsiaTheme="majorHAnsi" w:hAnsiTheme="majorHAnsi" w:hint="eastAsia"/>
          <w:b/>
        </w:rPr>
        <w:t>●　講師</w:t>
      </w:r>
    </w:p>
    <w:p w14:paraId="042B47B8" w14:textId="761EC4DB" w:rsidR="0028364F" w:rsidRDefault="0028364F" w:rsidP="0028364F">
      <w:r>
        <w:rPr>
          <w:rFonts w:hint="eastAsia"/>
        </w:rPr>
        <w:t xml:space="preserve">　　江藤 真規 さま　　</w:t>
      </w:r>
      <w:r w:rsidR="00D072F2">
        <w:rPr>
          <w:rFonts w:hint="eastAsia"/>
        </w:rPr>
        <w:t>株式会社</w:t>
      </w:r>
      <w:r>
        <w:rPr>
          <w:rFonts w:hint="eastAsia"/>
        </w:rPr>
        <w:t>サイタコーディネーション代表</w:t>
      </w:r>
      <w:r w:rsidR="00D072F2">
        <w:rPr>
          <w:rFonts w:hint="eastAsia"/>
        </w:rPr>
        <w:t>取締役</w:t>
      </w:r>
    </w:p>
    <w:p w14:paraId="40EDCD81" w14:textId="77777777" w:rsidR="0028364F" w:rsidRPr="004A1BE5" w:rsidRDefault="0028364F" w:rsidP="0028364F"/>
    <w:p w14:paraId="7DF1A91F" w14:textId="77777777" w:rsidR="0028364F" w:rsidRPr="00C71789" w:rsidRDefault="0028364F" w:rsidP="0028364F">
      <w:pPr>
        <w:rPr>
          <w:rFonts w:asciiTheme="majorHAnsi" w:eastAsiaTheme="majorHAnsi" w:hAnsiTheme="majorHAnsi"/>
          <w:b/>
        </w:rPr>
      </w:pPr>
      <w:r>
        <w:rPr>
          <w:rFonts w:asciiTheme="majorHAnsi" w:eastAsiaTheme="majorHAnsi" w:hAnsiTheme="majorHAnsi" w:hint="eastAsia"/>
          <w:b/>
        </w:rPr>
        <w:t xml:space="preserve">●　</w:t>
      </w:r>
      <w:r w:rsidRPr="00C71789">
        <w:rPr>
          <w:rFonts w:asciiTheme="majorHAnsi" w:eastAsiaTheme="majorHAnsi" w:hAnsiTheme="majorHAnsi" w:hint="eastAsia"/>
          <w:b/>
        </w:rPr>
        <w:t>日時</w:t>
      </w:r>
    </w:p>
    <w:p w14:paraId="73E6F932" w14:textId="27F13B3C" w:rsidR="0028364F" w:rsidRDefault="0028364F" w:rsidP="0028364F">
      <w:pPr>
        <w:ind w:firstLineChars="200" w:firstLine="420"/>
      </w:pPr>
      <w:r>
        <w:rPr>
          <w:rFonts w:hint="eastAsia"/>
        </w:rPr>
        <w:t>2020年</w:t>
      </w:r>
      <w:r w:rsidRPr="0028364F">
        <w:t>6月22日(月) 11：00～12：37（Zoomにて）</w:t>
      </w:r>
    </w:p>
    <w:p w14:paraId="7EF2F5D6" w14:textId="77777777" w:rsidR="0028364F" w:rsidRDefault="0028364F" w:rsidP="0028364F"/>
    <w:p w14:paraId="49CE0A8D" w14:textId="77777777" w:rsidR="0028364F" w:rsidRPr="00C71789" w:rsidRDefault="0028364F" w:rsidP="0028364F">
      <w:pPr>
        <w:rPr>
          <w:rFonts w:asciiTheme="majorHAnsi" w:eastAsiaTheme="majorHAnsi" w:hAnsiTheme="majorHAnsi"/>
          <w:b/>
        </w:rPr>
      </w:pPr>
      <w:r>
        <w:rPr>
          <w:rFonts w:asciiTheme="majorHAnsi" w:eastAsiaTheme="majorHAnsi" w:hAnsiTheme="majorHAnsi" w:hint="eastAsia"/>
          <w:b/>
        </w:rPr>
        <w:t>●　参加者数</w:t>
      </w:r>
    </w:p>
    <w:p w14:paraId="0077AE26" w14:textId="4281CB22" w:rsidR="0028364F" w:rsidRDefault="00AA5826" w:rsidP="0028364F">
      <w:pPr>
        <w:ind w:firstLineChars="200" w:firstLine="420"/>
      </w:pPr>
      <w:r>
        <w:rPr>
          <w:rFonts w:hint="eastAsia"/>
        </w:rPr>
        <w:t>62</w:t>
      </w:r>
      <w:r w:rsidR="0028364F">
        <w:rPr>
          <w:rFonts w:hint="eastAsia"/>
        </w:rPr>
        <w:t>名</w:t>
      </w:r>
    </w:p>
    <w:p w14:paraId="0A60A300" w14:textId="77777777" w:rsidR="0028364F" w:rsidRDefault="0028364F" w:rsidP="0028364F"/>
    <w:p w14:paraId="46D130B0" w14:textId="097CA5D7" w:rsidR="00F54C3C" w:rsidRDefault="00AE1868">
      <w:r>
        <w:rPr>
          <w:rFonts w:asciiTheme="majorHAnsi" w:eastAsiaTheme="majorHAnsi" w:hAnsiTheme="majorHAnsi" w:hint="eastAsia"/>
          <w:b/>
        </w:rPr>
        <w:t xml:space="preserve">●　</w:t>
      </w:r>
      <w:r w:rsidR="0028364F">
        <w:rPr>
          <w:rFonts w:asciiTheme="majorHAnsi" w:eastAsiaTheme="majorHAnsi" w:hAnsiTheme="majorHAnsi" w:hint="eastAsia"/>
          <w:b/>
        </w:rPr>
        <w:t>要旨</w:t>
      </w:r>
    </w:p>
    <w:p w14:paraId="74B8AEE0" w14:textId="52608D2B" w:rsidR="00904239" w:rsidRDefault="00904239" w:rsidP="00904239">
      <w:pPr>
        <w:ind w:left="210" w:hangingChars="100" w:hanging="210"/>
      </w:pPr>
      <w:r>
        <w:rPr>
          <w:rFonts w:hint="eastAsia"/>
        </w:rPr>
        <w:t xml:space="preserve">　　学校休校を機会に、保護者は仕事と子どもの世話の両立や子どもの勉強の心配など、</w:t>
      </w:r>
      <w:r>
        <w:t>家庭任せから生まれる</w:t>
      </w:r>
      <w:r>
        <w:rPr>
          <w:rFonts w:hint="eastAsia"/>
        </w:rPr>
        <w:t>多くの</w:t>
      </w:r>
      <w:r>
        <w:t>ストレス</w:t>
      </w:r>
      <w:r>
        <w:rPr>
          <w:rFonts w:hint="eastAsia"/>
        </w:rPr>
        <w:t>を抱えている</w:t>
      </w:r>
      <w:r w:rsidR="0028364F">
        <w:rPr>
          <w:rFonts w:hint="eastAsia"/>
        </w:rPr>
        <w:t>。</w:t>
      </w:r>
      <w:r>
        <w:t>保護者の不安が何なのか、</w:t>
      </w:r>
      <w:r>
        <w:rPr>
          <w:rFonts w:hint="eastAsia"/>
        </w:rPr>
        <w:t>塾として</w:t>
      </w:r>
      <w:r>
        <w:t>どのようなサポートができるのか、これらを知ることが重要である</w:t>
      </w:r>
      <w:r w:rsidR="000811DF">
        <w:rPr>
          <w:rFonts w:hint="eastAsia"/>
        </w:rPr>
        <w:t>と示された。</w:t>
      </w:r>
    </w:p>
    <w:p w14:paraId="1108BAB5" w14:textId="39B3344F" w:rsidR="00D072F2" w:rsidRDefault="00904239" w:rsidP="00C47512">
      <w:pPr>
        <w:ind w:left="210" w:hangingChars="100" w:hanging="210"/>
      </w:pPr>
      <w:r>
        <w:rPr>
          <w:rFonts w:hint="eastAsia"/>
        </w:rPr>
        <w:t xml:space="preserve">　　</w:t>
      </w:r>
      <w:r w:rsidR="000811DF">
        <w:rPr>
          <w:rFonts w:hint="eastAsia"/>
        </w:rPr>
        <w:t>そして、</w:t>
      </w:r>
      <w:r w:rsidR="00D072F2">
        <w:rPr>
          <w:rFonts w:hint="eastAsia"/>
        </w:rPr>
        <w:t>塾</w:t>
      </w:r>
      <w:r>
        <w:rPr>
          <w:rFonts w:hint="eastAsia"/>
        </w:rPr>
        <w:t>に対する保護者のニーズ</w:t>
      </w:r>
      <w:r w:rsidR="0028364F">
        <w:rPr>
          <w:rFonts w:hint="eastAsia"/>
        </w:rPr>
        <w:t>は</w:t>
      </w:r>
      <w:r>
        <w:rPr>
          <w:rFonts w:hint="eastAsia"/>
        </w:rPr>
        <w:t>変化して</w:t>
      </w:r>
      <w:r w:rsidR="000811DF">
        <w:rPr>
          <w:rFonts w:hint="eastAsia"/>
        </w:rPr>
        <w:t>いて、</w:t>
      </w:r>
      <w:r w:rsidR="00D072F2">
        <w:rPr>
          <w:rFonts w:hint="eastAsia"/>
        </w:rPr>
        <w:t>｢</w:t>
      </w:r>
      <w:r w:rsidR="008115E7">
        <w:rPr>
          <w:rFonts w:hint="eastAsia"/>
        </w:rPr>
        <w:t>伝達</w:t>
      </w:r>
      <w:r w:rsidR="00D072F2">
        <w:rPr>
          <w:rFonts w:hint="eastAsia"/>
        </w:rPr>
        <w:t>｣</w:t>
      </w:r>
      <w:r w:rsidR="008115E7">
        <w:rPr>
          <w:rFonts w:hint="eastAsia"/>
        </w:rPr>
        <w:t>ではなく</w:t>
      </w:r>
      <w:r w:rsidR="00D072F2">
        <w:rPr>
          <w:rFonts w:hint="eastAsia"/>
        </w:rPr>
        <w:t>｢</w:t>
      </w:r>
      <w:r>
        <w:rPr>
          <w:rFonts w:hint="eastAsia"/>
        </w:rPr>
        <w:t>協働</w:t>
      </w:r>
      <w:r w:rsidR="00D072F2">
        <w:rPr>
          <w:rFonts w:hint="eastAsia"/>
        </w:rPr>
        <w:t>｣の関係構築ができることが差別化に繋がると提案された。そのために必要なこととして、マインドアップが重要であるとして、スキルである</w:t>
      </w:r>
      <w:r w:rsidR="00C47512">
        <w:rPr>
          <w:rFonts w:hint="eastAsia"/>
        </w:rPr>
        <w:t>｢</w:t>
      </w:r>
      <w:r>
        <w:t>傾聴</w:t>
      </w:r>
      <w:r w:rsidR="00C47512">
        <w:rPr>
          <w:rFonts w:hint="eastAsia"/>
        </w:rPr>
        <w:t>｣と｢</w:t>
      </w:r>
      <w:r>
        <w:t>リフレーミング</w:t>
      </w:r>
      <w:r w:rsidR="00C47512">
        <w:rPr>
          <w:rFonts w:hint="eastAsia"/>
        </w:rPr>
        <w:t>｣</w:t>
      </w:r>
      <w:r w:rsidR="00D072F2">
        <w:rPr>
          <w:rFonts w:hint="eastAsia"/>
        </w:rPr>
        <w:t>が紹介された。</w:t>
      </w:r>
    </w:p>
    <w:p w14:paraId="16C640B4" w14:textId="00B61759" w:rsidR="00904239" w:rsidRDefault="007B6452" w:rsidP="008115E7">
      <w:pPr>
        <w:ind w:leftChars="100" w:left="210" w:firstLineChars="100" w:firstLine="210"/>
      </w:pPr>
      <w:r w:rsidRPr="007B6452">
        <w:rPr>
          <w:rFonts w:hint="eastAsia"/>
        </w:rPr>
        <w:t>今は自塾の理念を明確にしながらベターノーマルをつくっていく時期ではないか。家庭との協働的な関</w:t>
      </w:r>
      <w:r w:rsidR="00531758">
        <w:rPr>
          <w:rFonts w:hint="eastAsia"/>
        </w:rPr>
        <w:t>係から</w:t>
      </w:r>
      <w:r>
        <w:rPr>
          <w:rFonts w:hint="eastAsia"/>
        </w:rPr>
        <w:t>構築していく、子どもを一緒に良くしていくことを柱に</w:t>
      </w:r>
      <w:r w:rsidRPr="007B6452">
        <w:rPr>
          <w:rFonts w:hint="eastAsia"/>
        </w:rPr>
        <w:t>活動してい</w:t>
      </w:r>
      <w:r>
        <w:rPr>
          <w:rFonts w:hint="eastAsia"/>
        </w:rPr>
        <w:t>くことを提案</w:t>
      </w:r>
      <w:r w:rsidR="003576DB">
        <w:rPr>
          <w:rFonts w:hint="eastAsia"/>
        </w:rPr>
        <w:t>し</w:t>
      </w:r>
      <w:r w:rsidR="008115E7" w:rsidRPr="008115E7">
        <w:rPr>
          <w:rFonts w:hint="eastAsia"/>
        </w:rPr>
        <w:t>、会は</w:t>
      </w:r>
      <w:r w:rsidR="008115E7" w:rsidRPr="008115E7">
        <w:t>締めくくられた。</w:t>
      </w:r>
    </w:p>
    <w:p w14:paraId="1DC68743" w14:textId="77777777" w:rsidR="00F54C3C" w:rsidRPr="004A1BE5" w:rsidRDefault="00F54C3C"/>
    <w:p w14:paraId="1BD681C0" w14:textId="4F7EDC66" w:rsidR="005346F5" w:rsidRPr="00385EF3" w:rsidRDefault="005346F5" w:rsidP="005346F5">
      <w:pPr>
        <w:pStyle w:val="a5"/>
        <w:numPr>
          <w:ilvl w:val="0"/>
          <w:numId w:val="7"/>
        </w:numPr>
        <w:ind w:leftChars="0"/>
        <w:rPr>
          <w:rFonts w:asciiTheme="majorHAnsi" w:eastAsiaTheme="majorHAnsi" w:hAnsiTheme="majorHAnsi"/>
          <w:b/>
        </w:rPr>
      </w:pPr>
      <w:r>
        <w:rPr>
          <w:rFonts w:asciiTheme="majorHAnsi" w:eastAsiaTheme="majorHAnsi" w:hAnsiTheme="majorHAnsi" w:hint="eastAsia"/>
          <w:b/>
        </w:rPr>
        <w:t>参加者の声(アンケートより)</w:t>
      </w:r>
    </w:p>
    <w:p w14:paraId="1E485726" w14:textId="0159D2E7" w:rsidR="00177ACD" w:rsidRDefault="00A30D30" w:rsidP="00A30D30">
      <w:pPr>
        <w:ind w:leftChars="100" w:left="420" w:hangingChars="100" w:hanging="210"/>
      </w:pPr>
      <w:r>
        <w:rPr>
          <w:rFonts w:hint="eastAsia"/>
        </w:rPr>
        <w:t>・</w:t>
      </w:r>
      <w:r w:rsidR="008416A1" w:rsidRPr="008416A1">
        <w:rPr>
          <w:rFonts w:hint="eastAsia"/>
        </w:rPr>
        <w:t>保護者対応の具体的</w:t>
      </w:r>
      <w:r w:rsidR="008416A1">
        <w:rPr>
          <w:rFonts w:hint="eastAsia"/>
        </w:rPr>
        <w:t>なフレーズをたくさんいただけ</w:t>
      </w:r>
      <w:r w:rsidR="008416A1" w:rsidRPr="008416A1">
        <w:rPr>
          <w:rFonts w:hint="eastAsia"/>
        </w:rPr>
        <w:t>た</w:t>
      </w:r>
      <w:r w:rsidR="0028364F">
        <w:rPr>
          <w:rFonts w:hint="eastAsia"/>
        </w:rPr>
        <w:t>。</w:t>
      </w:r>
    </w:p>
    <w:p w14:paraId="7D05E42B" w14:textId="014FA7B4" w:rsidR="00A30D30" w:rsidRDefault="00A30D30" w:rsidP="00A30D30">
      <w:pPr>
        <w:ind w:leftChars="100" w:left="420" w:hangingChars="100" w:hanging="210"/>
      </w:pPr>
      <w:r>
        <w:rPr>
          <w:rFonts w:hint="eastAsia"/>
        </w:rPr>
        <w:t>・</w:t>
      </w:r>
      <w:r w:rsidR="008416A1" w:rsidRPr="008416A1">
        <w:rPr>
          <w:rFonts w:hint="eastAsia"/>
        </w:rPr>
        <w:t>保護者対応の大切さをより深く認識できて、保護者との関係構築に大変参考にな</w:t>
      </w:r>
      <w:r w:rsidR="0028364F">
        <w:rPr>
          <w:rFonts w:hint="eastAsia"/>
        </w:rPr>
        <w:t>った。</w:t>
      </w:r>
    </w:p>
    <w:p w14:paraId="334EE87C" w14:textId="089614C9" w:rsidR="00A30D30" w:rsidRDefault="00A30D30" w:rsidP="008416A1">
      <w:pPr>
        <w:ind w:leftChars="100" w:left="420" w:hangingChars="100" w:hanging="210"/>
      </w:pPr>
      <w:r>
        <w:rPr>
          <w:rFonts w:hint="eastAsia"/>
        </w:rPr>
        <w:lastRenderedPageBreak/>
        <w:t>・</w:t>
      </w:r>
      <w:r w:rsidR="008416A1">
        <w:rPr>
          <w:rFonts w:hint="eastAsia"/>
        </w:rPr>
        <w:t>アクティブリスニング</w:t>
      </w:r>
      <w:r w:rsidR="0028364F">
        <w:rPr>
          <w:rFonts w:hint="eastAsia"/>
        </w:rPr>
        <w:t>を</w:t>
      </w:r>
      <w:r w:rsidR="008416A1">
        <w:rPr>
          <w:rFonts w:hint="eastAsia"/>
        </w:rPr>
        <w:t>技術として捉える視点を得</w:t>
      </w:r>
      <w:r w:rsidR="0028364F">
        <w:rPr>
          <w:rFonts w:hint="eastAsia"/>
        </w:rPr>
        <w:t>ることができた</w:t>
      </w:r>
      <w:r w:rsidR="008416A1">
        <w:rPr>
          <w:rFonts w:hint="eastAsia"/>
        </w:rPr>
        <w:t>。</w:t>
      </w:r>
    </w:p>
    <w:p w14:paraId="1E3D8550" w14:textId="0FFCEBA6" w:rsidR="00A30D30" w:rsidRDefault="005A74A4" w:rsidP="008416A1">
      <w:pPr>
        <w:ind w:leftChars="100" w:left="420" w:hangingChars="100" w:hanging="210"/>
      </w:pPr>
      <w:r>
        <w:rPr>
          <w:rFonts w:hint="eastAsia"/>
        </w:rPr>
        <w:t>・</w:t>
      </w:r>
      <w:r w:rsidR="0028364F">
        <w:rPr>
          <w:rFonts w:hint="eastAsia"/>
        </w:rPr>
        <w:t>｢使うことばは習慣である｣｢</w:t>
      </w:r>
      <w:r w:rsidR="008416A1">
        <w:rPr>
          <w:rFonts w:hint="eastAsia"/>
        </w:rPr>
        <w:t>異なることばの表現をかぶせる</w:t>
      </w:r>
      <w:r w:rsidR="0028364F">
        <w:rPr>
          <w:rFonts w:hint="eastAsia"/>
        </w:rPr>
        <w:t>｣</w:t>
      </w:r>
      <w:r w:rsidR="002810E6">
        <w:rPr>
          <w:rFonts w:hint="eastAsia"/>
        </w:rPr>
        <w:t>、</w:t>
      </w:r>
      <w:r w:rsidR="008416A1">
        <w:rPr>
          <w:rFonts w:hint="eastAsia"/>
        </w:rPr>
        <w:t>ポジティブなとらえ方を進めるうえでとても大切だと思</w:t>
      </w:r>
      <w:r w:rsidR="002810E6">
        <w:rPr>
          <w:rFonts w:hint="eastAsia"/>
        </w:rPr>
        <w:t>った</w:t>
      </w:r>
      <w:r w:rsidR="008416A1">
        <w:rPr>
          <w:rFonts w:hint="eastAsia"/>
        </w:rPr>
        <w:t>。</w:t>
      </w:r>
    </w:p>
    <w:p w14:paraId="7746CFAD" w14:textId="425D8E10" w:rsidR="00A30D30" w:rsidRDefault="00A30D30" w:rsidP="00A30D30">
      <w:pPr>
        <w:ind w:leftChars="100" w:left="420" w:hangingChars="100" w:hanging="210"/>
      </w:pPr>
      <w:r>
        <w:rPr>
          <w:rFonts w:hint="eastAsia"/>
        </w:rPr>
        <w:t>・</w:t>
      </w:r>
      <w:r w:rsidR="008416A1" w:rsidRPr="008416A1">
        <w:rPr>
          <w:rFonts w:hint="eastAsia"/>
        </w:rPr>
        <w:t>リフレーミングについて、ネガティブをポジティブに言い換えるスキルの重要性を強く感じた。</w:t>
      </w:r>
    </w:p>
    <w:p w14:paraId="75BA016D" w14:textId="77777777" w:rsidR="00177ACD" w:rsidRPr="002810E6" w:rsidRDefault="00177ACD" w:rsidP="00AA56D1"/>
    <w:p w14:paraId="6360960C" w14:textId="7B031CDB" w:rsidR="00412CAA" w:rsidRPr="00385EF3" w:rsidRDefault="00412CAA" w:rsidP="00385EF3">
      <w:pPr>
        <w:pStyle w:val="a5"/>
        <w:numPr>
          <w:ilvl w:val="0"/>
          <w:numId w:val="7"/>
        </w:numPr>
        <w:ind w:leftChars="0"/>
        <w:rPr>
          <w:rFonts w:asciiTheme="majorHAnsi" w:eastAsiaTheme="majorHAnsi" w:hAnsiTheme="majorHAnsi"/>
          <w:b/>
        </w:rPr>
      </w:pPr>
      <w:r w:rsidRPr="00385EF3">
        <w:rPr>
          <w:rFonts w:asciiTheme="majorHAnsi" w:eastAsiaTheme="majorHAnsi" w:hAnsiTheme="majorHAnsi" w:hint="eastAsia"/>
          <w:b/>
        </w:rPr>
        <w:t>内容</w:t>
      </w:r>
      <w:r w:rsidR="005A213A" w:rsidRPr="00385EF3">
        <w:rPr>
          <w:rFonts w:asciiTheme="majorHAnsi" w:eastAsiaTheme="majorHAnsi" w:hAnsiTheme="majorHAnsi" w:hint="eastAsia"/>
          <w:b/>
        </w:rPr>
        <w:t>・構成</w:t>
      </w:r>
    </w:p>
    <w:p w14:paraId="5E9B1EB8" w14:textId="0F8DDDA9" w:rsidR="00637F3B" w:rsidRPr="006B2021" w:rsidRDefault="00946CBB" w:rsidP="00946CBB">
      <w:pPr>
        <w:pStyle w:val="a5"/>
        <w:numPr>
          <w:ilvl w:val="0"/>
          <w:numId w:val="3"/>
        </w:numPr>
        <w:ind w:leftChars="0"/>
        <w:rPr>
          <w:b/>
        </w:rPr>
      </w:pPr>
      <w:r w:rsidRPr="006B2021">
        <w:rPr>
          <w:rFonts w:hint="eastAsia"/>
          <w:b/>
        </w:rPr>
        <w:t>事例発表　笠木 誠さま　個別指導Q代表</w:t>
      </w:r>
      <w:r w:rsidR="00D072F2">
        <w:rPr>
          <w:rFonts w:hint="eastAsia"/>
          <w:b/>
        </w:rPr>
        <w:t>取締役</w:t>
      </w:r>
      <w:r w:rsidR="001521ED" w:rsidRPr="006B2021">
        <w:rPr>
          <w:rFonts w:hint="eastAsia"/>
          <w:b/>
        </w:rPr>
        <w:t>（北海道函館市）</w:t>
      </w:r>
    </w:p>
    <w:p w14:paraId="4ECEC01A" w14:textId="77777777" w:rsidR="00D072F2" w:rsidRDefault="006F2028" w:rsidP="00D072F2">
      <w:pPr>
        <w:ind w:firstLineChars="300" w:firstLine="630"/>
      </w:pPr>
      <w:r>
        <w:rPr>
          <w:rFonts w:hint="eastAsia"/>
        </w:rPr>
        <w:t>コロナ禍</w:t>
      </w:r>
      <w:r w:rsidR="00D072F2">
        <w:rPr>
          <w:rFonts w:hint="eastAsia"/>
        </w:rPr>
        <w:t>での個別指導Qでの対応は以下である。</w:t>
      </w:r>
    </w:p>
    <w:p w14:paraId="65CA780F" w14:textId="77777777" w:rsidR="00D072F2" w:rsidRDefault="00D072F2" w:rsidP="00D072F2">
      <w:pPr>
        <w:ind w:leftChars="300" w:left="840" w:hangingChars="100" w:hanging="210"/>
      </w:pPr>
      <w:r>
        <w:rPr>
          <w:rFonts w:hint="eastAsia"/>
        </w:rPr>
        <w:t>・</w:t>
      </w:r>
      <w:r w:rsidR="00357CCA">
        <w:rPr>
          <w:rFonts w:hint="eastAsia"/>
        </w:rPr>
        <w:t>オンライン指導をベースに、</w:t>
      </w:r>
      <w:r w:rsidR="00F46D2A">
        <w:rPr>
          <w:rFonts w:hint="eastAsia"/>
        </w:rPr>
        <w:t>オンラインの</w:t>
      </w:r>
      <w:r w:rsidR="00357CCA">
        <w:rPr>
          <w:rFonts w:hint="eastAsia"/>
        </w:rPr>
        <w:t>自習室やクイズ大会</w:t>
      </w:r>
      <w:r w:rsidR="00517DAE">
        <w:rPr>
          <w:rFonts w:hint="eastAsia"/>
        </w:rPr>
        <w:t>を</w:t>
      </w:r>
      <w:r w:rsidR="00904239">
        <w:rPr>
          <w:rFonts w:hint="eastAsia"/>
        </w:rPr>
        <w:t>開催して</w:t>
      </w:r>
      <w:r w:rsidR="00357CCA">
        <w:rPr>
          <w:rFonts w:hint="eastAsia"/>
        </w:rPr>
        <w:t>学習意欲を刺激</w:t>
      </w:r>
    </w:p>
    <w:p w14:paraId="05FFA398" w14:textId="1F157AAF" w:rsidR="00D072F2" w:rsidRDefault="00D072F2" w:rsidP="00D072F2">
      <w:pPr>
        <w:ind w:firstLineChars="300" w:firstLine="630"/>
      </w:pPr>
      <w:r>
        <w:rPr>
          <w:rFonts w:hint="eastAsia"/>
        </w:rPr>
        <w:t>・</w:t>
      </w:r>
      <w:r w:rsidR="00357CCA">
        <w:rPr>
          <w:rFonts w:hint="eastAsia"/>
        </w:rPr>
        <w:t>オンライン保護者会では</w:t>
      </w:r>
      <w:r w:rsidR="00B05E4B">
        <w:rPr>
          <w:rFonts w:hint="eastAsia"/>
        </w:rPr>
        <w:t>個々</w:t>
      </w:r>
      <w:r w:rsidR="00904239">
        <w:rPr>
          <w:rFonts w:hint="eastAsia"/>
        </w:rPr>
        <w:t>の保護者</w:t>
      </w:r>
      <w:r w:rsidR="00B05E4B">
        <w:rPr>
          <w:rFonts w:hint="eastAsia"/>
        </w:rPr>
        <w:t>だけでなく、</w:t>
      </w:r>
      <w:r w:rsidR="00357CCA">
        <w:rPr>
          <w:rFonts w:hint="eastAsia"/>
        </w:rPr>
        <w:t>保護者間の意見共有</w:t>
      </w:r>
      <w:r>
        <w:rPr>
          <w:rFonts w:hint="eastAsia"/>
        </w:rPr>
        <w:t>も</w:t>
      </w:r>
      <w:r w:rsidR="00C9684E">
        <w:rPr>
          <w:rFonts w:hint="eastAsia"/>
        </w:rPr>
        <w:t>実施</w:t>
      </w:r>
    </w:p>
    <w:p w14:paraId="2EE78C0E" w14:textId="72F018EF" w:rsidR="00D072F2" w:rsidRDefault="00F46D2A" w:rsidP="00D072F2">
      <w:pPr>
        <w:ind w:leftChars="200" w:left="420" w:firstLineChars="100" w:firstLine="210"/>
      </w:pPr>
      <w:r>
        <w:rPr>
          <w:rFonts w:hint="eastAsia"/>
        </w:rPr>
        <w:t>これら</w:t>
      </w:r>
      <w:r w:rsidR="00D072F2">
        <w:rPr>
          <w:rFonts w:hint="eastAsia"/>
        </w:rPr>
        <w:t>のイベントで、</w:t>
      </w:r>
      <w:r w:rsidR="001521ED">
        <w:rPr>
          <w:rFonts w:hint="eastAsia"/>
        </w:rPr>
        <w:t>生徒</w:t>
      </w:r>
      <w:r w:rsidR="00517DAE">
        <w:rPr>
          <w:rFonts w:hint="eastAsia"/>
        </w:rPr>
        <w:t>の奥に</w:t>
      </w:r>
      <w:r w:rsidR="001521ED">
        <w:rPr>
          <w:rFonts w:hint="eastAsia"/>
        </w:rPr>
        <w:t>いる</w:t>
      </w:r>
      <w:r w:rsidR="00517DAE">
        <w:rPr>
          <w:rFonts w:hint="eastAsia"/>
        </w:rPr>
        <w:t>保護者の存在</w:t>
      </w:r>
      <w:r w:rsidR="00C9684E">
        <w:rPr>
          <w:rFonts w:hint="eastAsia"/>
        </w:rPr>
        <w:t>の重要性</w:t>
      </w:r>
      <w:r w:rsidR="00517DAE">
        <w:rPr>
          <w:rFonts w:hint="eastAsia"/>
        </w:rPr>
        <w:t>に</w:t>
      </w:r>
      <w:r w:rsidR="001521ED">
        <w:rPr>
          <w:rFonts w:hint="eastAsia"/>
        </w:rPr>
        <w:t>改めて</w:t>
      </w:r>
      <w:r w:rsidR="00517DAE">
        <w:rPr>
          <w:rFonts w:hint="eastAsia"/>
        </w:rPr>
        <w:t>気づ</w:t>
      </w:r>
      <w:r w:rsidR="001521ED">
        <w:rPr>
          <w:rFonts w:hint="eastAsia"/>
        </w:rPr>
        <w:t>い</w:t>
      </w:r>
      <w:r w:rsidR="00517DAE">
        <w:rPr>
          <w:rFonts w:hint="eastAsia"/>
        </w:rPr>
        <w:t>た</w:t>
      </w:r>
      <w:r w:rsidR="00D072F2">
        <w:rPr>
          <w:rFonts w:hint="eastAsia"/>
        </w:rPr>
        <w:t>。保護者が塾へ何を求めて</w:t>
      </w:r>
      <w:r w:rsidR="001521ED">
        <w:rPr>
          <w:rFonts w:hint="eastAsia"/>
        </w:rPr>
        <w:t>いるのか</w:t>
      </w:r>
      <w:r>
        <w:rPr>
          <w:rFonts w:hint="eastAsia"/>
        </w:rPr>
        <w:t>を</w:t>
      </w:r>
      <w:r w:rsidR="00D072F2">
        <w:rPr>
          <w:rFonts w:hint="eastAsia"/>
        </w:rPr>
        <w:t>改めて</w:t>
      </w:r>
      <w:r>
        <w:rPr>
          <w:rFonts w:hint="eastAsia"/>
        </w:rPr>
        <w:t>考える</w:t>
      </w:r>
      <w:r w:rsidR="00D072F2">
        <w:rPr>
          <w:rFonts w:hint="eastAsia"/>
        </w:rPr>
        <w:t>きっかけとなった。</w:t>
      </w:r>
    </w:p>
    <w:p w14:paraId="50204417" w14:textId="21A135A8" w:rsidR="00B84B51" w:rsidRDefault="00C9684E" w:rsidP="000811DF">
      <w:pPr>
        <w:ind w:leftChars="200" w:left="420" w:firstLineChars="100" w:firstLine="210"/>
      </w:pPr>
      <w:r>
        <w:rPr>
          <w:rFonts w:hint="eastAsia"/>
        </w:rPr>
        <w:t>保護者とのコンタクトは、</w:t>
      </w:r>
      <w:r w:rsidR="004A20E9">
        <w:rPr>
          <w:rFonts w:hint="eastAsia"/>
        </w:rPr>
        <w:t>小中</w:t>
      </w:r>
      <w:r w:rsidR="000811DF">
        <w:rPr>
          <w:rFonts w:hint="eastAsia"/>
        </w:rPr>
        <w:t>学</w:t>
      </w:r>
      <w:r w:rsidR="004A20E9">
        <w:rPr>
          <w:rFonts w:hint="eastAsia"/>
        </w:rPr>
        <w:t>生は</w:t>
      </w:r>
      <w:r w:rsidR="00910D6D">
        <w:rPr>
          <w:rFonts w:hint="eastAsia"/>
        </w:rPr>
        <w:t>COMIRU(※)を用</w:t>
      </w:r>
      <w:r w:rsidR="001521ED">
        <w:rPr>
          <w:rFonts w:hint="eastAsia"/>
        </w:rPr>
        <w:t>い</w:t>
      </w:r>
      <w:r w:rsidR="002810E6">
        <w:rPr>
          <w:rFonts w:hint="eastAsia"/>
        </w:rPr>
        <w:t>た保護者対応</w:t>
      </w:r>
      <w:r>
        <w:rPr>
          <w:rFonts w:hint="eastAsia"/>
        </w:rPr>
        <w:t>で保護者と連携している。</w:t>
      </w:r>
      <w:r w:rsidR="001521ED">
        <w:rPr>
          <w:rFonts w:hint="eastAsia"/>
        </w:rPr>
        <w:t>（</w:t>
      </w:r>
      <w:r w:rsidR="00910D6D">
        <w:rPr>
          <w:rFonts w:hint="eastAsia"/>
        </w:rPr>
        <w:t>※COMIRU…学習塾向けの</w:t>
      </w:r>
      <w:r w:rsidR="00910D6D" w:rsidRPr="00910D6D">
        <w:rPr>
          <w:rFonts w:hint="eastAsia"/>
        </w:rPr>
        <w:t>コミュニケーション</w:t>
      </w:r>
      <w:r w:rsidR="00910D6D" w:rsidRPr="00910D6D">
        <w:t>&amp;</w:t>
      </w:r>
      <w:r w:rsidR="001521ED">
        <w:t>業務管理</w:t>
      </w:r>
      <w:r w:rsidR="00910D6D">
        <w:rPr>
          <w:rFonts w:hint="eastAsia"/>
        </w:rPr>
        <w:t>アプリ）</w:t>
      </w:r>
    </w:p>
    <w:p w14:paraId="319D8A1D" w14:textId="17578037" w:rsidR="001521ED" w:rsidRPr="00B84B51" w:rsidRDefault="001521ED" w:rsidP="001521ED">
      <w:pPr>
        <w:ind w:left="420" w:hangingChars="200" w:hanging="420"/>
      </w:pPr>
      <w:r>
        <w:rPr>
          <w:rFonts w:hint="eastAsia"/>
        </w:rPr>
        <w:t xml:space="preserve">　　　塾の努力とは、生徒</w:t>
      </w:r>
      <w:r w:rsidR="00854360">
        <w:rPr>
          <w:rFonts w:hint="eastAsia"/>
        </w:rPr>
        <w:t>のやる気と可能性を引き出す</w:t>
      </w:r>
      <w:r>
        <w:rPr>
          <w:rFonts w:hint="eastAsia"/>
        </w:rPr>
        <w:t>こと</w:t>
      </w:r>
      <w:r w:rsidR="00854360">
        <w:rPr>
          <w:rFonts w:hint="eastAsia"/>
        </w:rPr>
        <w:t>(＝保護者を満足させること)</w:t>
      </w:r>
      <w:r>
        <w:rPr>
          <w:rFonts w:hint="eastAsia"/>
        </w:rPr>
        <w:t>であるが、目の前の生徒だけ見ていてもわからないこともあることに</w:t>
      </w:r>
      <w:r w:rsidR="002810E6">
        <w:rPr>
          <w:rFonts w:hint="eastAsia"/>
        </w:rPr>
        <w:t>改めて</w:t>
      </w:r>
      <w:r>
        <w:rPr>
          <w:rFonts w:hint="eastAsia"/>
        </w:rPr>
        <w:t>気づいた。生徒だけでなく保護者のニーズを</w:t>
      </w:r>
      <w:r w:rsidR="00C9684E">
        <w:rPr>
          <w:rFonts w:hint="eastAsia"/>
        </w:rPr>
        <w:t>タイムリーかつ正確に</w:t>
      </w:r>
      <w:r>
        <w:rPr>
          <w:rFonts w:hint="eastAsia"/>
        </w:rPr>
        <w:t>知ることも重要</w:t>
      </w:r>
      <w:r w:rsidR="00A055A5">
        <w:rPr>
          <w:rFonts w:hint="eastAsia"/>
        </w:rPr>
        <w:t>である。</w:t>
      </w:r>
    </w:p>
    <w:p w14:paraId="793C7AA7" w14:textId="79D21BD2" w:rsidR="00B84B51" w:rsidRDefault="00B84B51" w:rsidP="00B84B51"/>
    <w:p w14:paraId="1A0E4C0B" w14:textId="3EB5F058" w:rsidR="007149ED" w:rsidRPr="006B2021" w:rsidRDefault="007149ED" w:rsidP="004821A9">
      <w:pPr>
        <w:pStyle w:val="a5"/>
        <w:numPr>
          <w:ilvl w:val="0"/>
          <w:numId w:val="3"/>
        </w:numPr>
        <w:ind w:leftChars="0"/>
        <w:rPr>
          <w:b/>
        </w:rPr>
      </w:pPr>
      <w:r w:rsidRPr="006B2021">
        <w:rPr>
          <w:rFonts w:hint="eastAsia"/>
          <w:b/>
        </w:rPr>
        <w:t>『オンライン指導、成功の決め手は保護者との関係構築』</w:t>
      </w:r>
    </w:p>
    <w:p w14:paraId="6201F4FE" w14:textId="0E0CE03E" w:rsidR="007149ED" w:rsidRPr="006B2021" w:rsidRDefault="004821A9" w:rsidP="007149ED">
      <w:pPr>
        <w:ind w:firstLineChars="300" w:firstLine="618"/>
        <w:rPr>
          <w:b/>
        </w:rPr>
      </w:pPr>
      <w:r w:rsidRPr="006B2021">
        <w:rPr>
          <w:rFonts w:hint="eastAsia"/>
          <w:b/>
        </w:rPr>
        <w:t>江藤</w:t>
      </w:r>
      <w:r w:rsidRPr="006B2021">
        <w:rPr>
          <w:b/>
        </w:rPr>
        <w:t xml:space="preserve"> 真規 さま　　</w:t>
      </w:r>
      <w:r w:rsidR="00C9684E">
        <w:rPr>
          <w:rFonts w:hint="eastAsia"/>
          <w:b/>
        </w:rPr>
        <w:t>株式会社</w:t>
      </w:r>
      <w:r w:rsidRPr="006B2021">
        <w:rPr>
          <w:b/>
        </w:rPr>
        <w:t>サイタコーディネーション代表</w:t>
      </w:r>
      <w:r w:rsidR="00C9684E">
        <w:rPr>
          <w:rFonts w:hint="eastAsia"/>
          <w:b/>
        </w:rPr>
        <w:t>取締役</w:t>
      </w:r>
    </w:p>
    <w:p w14:paraId="5D580F63" w14:textId="40942AF3" w:rsidR="004821A9" w:rsidRPr="000811DF" w:rsidRDefault="004A20E9" w:rsidP="000811DF">
      <w:pPr>
        <w:pStyle w:val="a5"/>
        <w:numPr>
          <w:ilvl w:val="0"/>
          <w:numId w:val="16"/>
        </w:numPr>
        <w:ind w:leftChars="0"/>
        <w:rPr>
          <w:b/>
        </w:rPr>
      </w:pPr>
      <w:r w:rsidRPr="000811DF">
        <w:rPr>
          <w:rFonts w:hint="eastAsia"/>
          <w:b/>
        </w:rPr>
        <w:t>保護者の不安を知る</w:t>
      </w:r>
    </w:p>
    <w:p w14:paraId="56D797F5" w14:textId="34A935D1" w:rsidR="004A20E9" w:rsidRDefault="00BF3F5C" w:rsidP="00C9684E">
      <w:pPr>
        <w:ind w:left="420" w:hangingChars="200" w:hanging="420"/>
      </w:pPr>
      <w:r>
        <w:rPr>
          <w:rFonts w:hint="eastAsia"/>
        </w:rPr>
        <w:t xml:space="preserve">　　　塾の取り組みの最大の敵は</w:t>
      </w:r>
      <w:r w:rsidR="002810E6">
        <w:rPr>
          <w:rFonts w:hint="eastAsia"/>
        </w:rPr>
        <w:t>｢</w:t>
      </w:r>
      <w:r>
        <w:rPr>
          <w:rFonts w:hint="eastAsia"/>
        </w:rPr>
        <w:t>保護者の不安</w:t>
      </w:r>
      <w:r w:rsidR="002810E6">
        <w:rPr>
          <w:rFonts w:hint="eastAsia"/>
        </w:rPr>
        <w:t>｣</w:t>
      </w:r>
      <w:r w:rsidR="000811DF">
        <w:rPr>
          <w:rFonts w:hint="eastAsia"/>
        </w:rPr>
        <w:t>、</w:t>
      </w:r>
      <w:r>
        <w:rPr>
          <w:rFonts w:hint="eastAsia"/>
        </w:rPr>
        <w:t>最大の</w:t>
      </w:r>
      <w:r w:rsidR="002810E6">
        <w:rPr>
          <w:rFonts w:hint="eastAsia"/>
        </w:rPr>
        <w:t>味方</w:t>
      </w:r>
      <w:r>
        <w:rPr>
          <w:rFonts w:hint="eastAsia"/>
        </w:rPr>
        <w:t>は</w:t>
      </w:r>
      <w:r w:rsidR="002810E6">
        <w:rPr>
          <w:rFonts w:hint="eastAsia"/>
        </w:rPr>
        <w:t>｢</w:t>
      </w:r>
      <w:r>
        <w:rPr>
          <w:rFonts w:hint="eastAsia"/>
        </w:rPr>
        <w:t>保護者との連携</w:t>
      </w:r>
      <w:r w:rsidR="002810E6">
        <w:rPr>
          <w:rFonts w:hint="eastAsia"/>
        </w:rPr>
        <w:t>｣</w:t>
      </w:r>
      <w:r>
        <w:rPr>
          <w:rFonts w:hint="eastAsia"/>
        </w:rPr>
        <w:t>にある。</w:t>
      </w:r>
      <w:r w:rsidR="00904239">
        <w:rPr>
          <w:rFonts w:hint="eastAsia"/>
        </w:rPr>
        <w:t>コロナ禍において</w:t>
      </w:r>
      <w:r>
        <w:rPr>
          <w:rFonts w:hint="eastAsia"/>
        </w:rPr>
        <w:t>家庭</w:t>
      </w:r>
      <w:r w:rsidR="002810E6">
        <w:rPr>
          <w:rFonts w:hint="eastAsia"/>
        </w:rPr>
        <w:t>での</w:t>
      </w:r>
      <w:r w:rsidR="00C9684E">
        <w:rPr>
          <w:rFonts w:hint="eastAsia"/>
        </w:rPr>
        <w:t>教育は非常に閉ざされた状態である。</w:t>
      </w:r>
      <w:r w:rsidR="00904239">
        <w:rPr>
          <w:rFonts w:hint="eastAsia"/>
        </w:rPr>
        <w:t>保護者からの動きを待つのではなく、</w:t>
      </w:r>
      <w:r>
        <w:rPr>
          <w:rFonts w:hint="eastAsia"/>
        </w:rPr>
        <w:t>塾からのアクションが求められている。</w:t>
      </w:r>
    </w:p>
    <w:p w14:paraId="1712FAE7" w14:textId="77777777" w:rsidR="000811DF" w:rsidRPr="00C9684E" w:rsidRDefault="000811DF" w:rsidP="00C9684E">
      <w:pPr>
        <w:ind w:left="420" w:hangingChars="200" w:hanging="420"/>
        <w:rPr>
          <w:rFonts w:hint="eastAsia"/>
        </w:rPr>
      </w:pPr>
    </w:p>
    <w:p w14:paraId="455D9D14" w14:textId="41497C25" w:rsidR="004A20E9" w:rsidRPr="00CB6C6A" w:rsidRDefault="004A20E9" w:rsidP="00BF3F5C">
      <w:pPr>
        <w:ind w:firstLineChars="100" w:firstLine="206"/>
        <w:rPr>
          <w:b/>
        </w:rPr>
      </w:pPr>
      <w:r w:rsidRPr="00CB6C6A">
        <w:rPr>
          <w:rFonts w:hint="eastAsia"/>
          <w:b/>
        </w:rPr>
        <w:t>②</w:t>
      </w:r>
      <w:r w:rsidR="000811DF">
        <w:rPr>
          <w:rFonts w:hint="eastAsia"/>
          <w:b/>
        </w:rPr>
        <w:t xml:space="preserve">　</w:t>
      </w:r>
      <w:r w:rsidRPr="00CB6C6A">
        <w:rPr>
          <w:rFonts w:hint="eastAsia"/>
          <w:b/>
        </w:rPr>
        <w:t>保護者との関係構築</w:t>
      </w:r>
    </w:p>
    <w:p w14:paraId="7A7941C4" w14:textId="11FF2127" w:rsidR="005A74A4" w:rsidRDefault="00C9684E" w:rsidP="00BB39F7">
      <w:pPr>
        <w:ind w:left="420" w:hangingChars="200" w:hanging="420"/>
      </w:pPr>
      <w:r>
        <w:rPr>
          <w:noProof/>
        </w:rPr>
        <w:drawing>
          <wp:anchor distT="0" distB="0" distL="114300" distR="114300" simplePos="0" relativeHeight="251662336" behindDoc="0" locked="0" layoutInCell="1" allowOverlap="1" wp14:anchorId="68D4E9D0" wp14:editId="65AB6FA4">
            <wp:simplePos x="0" y="0"/>
            <wp:positionH relativeFrom="margin">
              <wp:posOffset>2882265</wp:posOffset>
            </wp:positionH>
            <wp:positionV relativeFrom="paragraph">
              <wp:posOffset>875030</wp:posOffset>
            </wp:positionV>
            <wp:extent cx="2453005" cy="1920240"/>
            <wp:effectExtent l="19050" t="19050" r="23495" b="2286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453005" cy="192024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AED9953" wp14:editId="7877033C">
            <wp:simplePos x="0" y="0"/>
            <wp:positionH relativeFrom="column">
              <wp:posOffset>344805</wp:posOffset>
            </wp:positionH>
            <wp:positionV relativeFrom="paragraph">
              <wp:posOffset>874395</wp:posOffset>
            </wp:positionV>
            <wp:extent cx="2465070" cy="1916430"/>
            <wp:effectExtent l="19050" t="19050" r="11430" b="2667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65070" cy="191643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3461F3">
        <w:rPr>
          <w:rFonts w:hint="eastAsia"/>
        </w:rPr>
        <w:t xml:space="preserve">　　　</w:t>
      </w:r>
      <w:r w:rsidR="00BB39F7">
        <w:rPr>
          <w:rFonts w:hint="eastAsia"/>
        </w:rPr>
        <w:t>家庭</w:t>
      </w:r>
      <w:r w:rsidR="005B3725">
        <w:rPr>
          <w:rFonts w:hint="eastAsia"/>
        </w:rPr>
        <w:t>での</w:t>
      </w:r>
      <w:r w:rsidR="00BB39F7">
        <w:rPr>
          <w:rFonts w:hint="eastAsia"/>
        </w:rPr>
        <w:t>学習</w:t>
      </w:r>
      <w:r w:rsidR="002810E6">
        <w:rPr>
          <w:rFonts w:hint="eastAsia"/>
        </w:rPr>
        <w:t>機会</w:t>
      </w:r>
      <w:r w:rsidR="00BB39F7">
        <w:rPr>
          <w:rFonts w:hint="eastAsia"/>
        </w:rPr>
        <w:t>が</w:t>
      </w:r>
      <w:r w:rsidR="002810E6">
        <w:rPr>
          <w:rFonts w:hint="eastAsia"/>
        </w:rPr>
        <w:t>増える</w:t>
      </w:r>
      <w:r w:rsidR="00BB39F7">
        <w:rPr>
          <w:rFonts w:hint="eastAsia"/>
        </w:rPr>
        <w:t>中、</w:t>
      </w:r>
      <w:r w:rsidR="002810E6">
        <w:rPr>
          <w:rFonts w:hint="eastAsia"/>
        </w:rPr>
        <w:t>塾</w:t>
      </w:r>
      <w:r w:rsidR="00F46D2A">
        <w:rPr>
          <w:rFonts w:hint="eastAsia"/>
        </w:rPr>
        <w:t>に対する保護者のニ</w:t>
      </w:r>
      <w:r w:rsidR="002810E6">
        <w:rPr>
          <w:rFonts w:hint="eastAsia"/>
        </w:rPr>
        <w:t>ーズ</w:t>
      </w:r>
      <w:r w:rsidR="00F46D2A">
        <w:rPr>
          <w:rFonts w:hint="eastAsia"/>
        </w:rPr>
        <w:t>が</w:t>
      </w:r>
      <w:r w:rsidR="002810E6">
        <w:rPr>
          <w:rFonts w:hint="eastAsia"/>
        </w:rPr>
        <w:t>変化している</w:t>
      </w:r>
      <w:r w:rsidR="00BB39F7">
        <w:rPr>
          <w:rFonts w:hint="eastAsia"/>
        </w:rPr>
        <w:t>。伝達から協働へ、保護者との関係性には｢量の拡充｣と｢質の保障｣が</w:t>
      </w:r>
      <w:r w:rsidR="002810E6">
        <w:rPr>
          <w:rFonts w:hint="eastAsia"/>
        </w:rPr>
        <w:t>より</w:t>
      </w:r>
      <w:r w:rsidR="00BB39F7">
        <w:rPr>
          <w:rFonts w:hint="eastAsia"/>
        </w:rPr>
        <w:t>必要となった。不安を抱えた保護者との関係構築に向けて、保護者のメンタルケアは勿論、話をより聴くことでマインドアップへと繋げる必要がある。</w:t>
      </w:r>
    </w:p>
    <w:p w14:paraId="1EA23AC6" w14:textId="58056DCD" w:rsidR="00F46D2A" w:rsidRDefault="00F46D2A" w:rsidP="00BB39F7">
      <w:pPr>
        <w:ind w:left="420" w:hangingChars="200" w:hanging="420"/>
      </w:pPr>
    </w:p>
    <w:p w14:paraId="1D3CE18B" w14:textId="731E5059" w:rsidR="00904239" w:rsidRDefault="00904239" w:rsidP="00BB39F7">
      <w:pPr>
        <w:ind w:left="420" w:hangingChars="200" w:hanging="420"/>
      </w:pPr>
    </w:p>
    <w:p w14:paraId="15326367" w14:textId="3E14672F" w:rsidR="00904239" w:rsidRDefault="00904239" w:rsidP="00BB39F7">
      <w:pPr>
        <w:ind w:left="420" w:hangingChars="200" w:hanging="420"/>
      </w:pPr>
    </w:p>
    <w:p w14:paraId="520C9EAA" w14:textId="4318A3B1" w:rsidR="00904239" w:rsidRDefault="00904239" w:rsidP="00BB39F7">
      <w:pPr>
        <w:ind w:left="420" w:hangingChars="200" w:hanging="420"/>
      </w:pPr>
    </w:p>
    <w:p w14:paraId="6126FA44" w14:textId="7CFEE4EF" w:rsidR="00904239" w:rsidRDefault="00904239" w:rsidP="00BB39F7">
      <w:pPr>
        <w:ind w:left="420" w:hangingChars="200" w:hanging="420"/>
      </w:pPr>
    </w:p>
    <w:p w14:paraId="336E1D34" w14:textId="6AF93BF7" w:rsidR="005B3725" w:rsidRDefault="005B3725" w:rsidP="00BB39F7">
      <w:pPr>
        <w:ind w:left="420" w:hangingChars="200" w:hanging="420"/>
      </w:pPr>
    </w:p>
    <w:p w14:paraId="31127C96" w14:textId="77777777" w:rsidR="005B3725" w:rsidRDefault="005B3725" w:rsidP="00BB39F7">
      <w:pPr>
        <w:ind w:left="420" w:hangingChars="200" w:hanging="420"/>
      </w:pPr>
    </w:p>
    <w:p w14:paraId="5C026A90" w14:textId="2D3B3467" w:rsidR="00904239" w:rsidRDefault="00904239" w:rsidP="00BB39F7">
      <w:pPr>
        <w:ind w:left="420" w:hangingChars="200" w:hanging="420"/>
      </w:pPr>
    </w:p>
    <w:p w14:paraId="412DBCDA" w14:textId="5782ABAB" w:rsidR="004A20E9" w:rsidRDefault="004A20E9" w:rsidP="004A20E9">
      <w:pPr>
        <w:ind w:firstLineChars="100" w:firstLine="206"/>
        <w:rPr>
          <w:b/>
        </w:rPr>
      </w:pPr>
      <w:r w:rsidRPr="00CB6C6A">
        <w:rPr>
          <w:rFonts w:hint="eastAsia"/>
          <w:b/>
        </w:rPr>
        <w:lastRenderedPageBreak/>
        <w:t>③保護者を味方につける</w:t>
      </w:r>
      <w:r w:rsidR="005A74A4">
        <w:rPr>
          <w:rFonts w:hint="eastAsia"/>
          <w:b/>
        </w:rPr>
        <w:t>2つのスキル</w:t>
      </w:r>
      <w:r w:rsidR="00BB39F7" w:rsidRPr="00CB6C6A">
        <w:rPr>
          <w:rFonts w:hint="eastAsia"/>
          <w:b/>
        </w:rPr>
        <w:t>(保護者とのコミュニケーション)</w:t>
      </w:r>
    </w:p>
    <w:p w14:paraId="73E6E82B" w14:textId="06155261" w:rsidR="00B019A6" w:rsidRPr="00C9684E" w:rsidRDefault="005329D8" w:rsidP="00C9684E">
      <w:pPr>
        <w:ind w:firstLineChars="100" w:firstLine="206"/>
        <w:rPr>
          <w:b/>
        </w:rPr>
      </w:pPr>
      <w:r>
        <w:rPr>
          <w:rFonts w:hint="eastAsia"/>
          <w:b/>
        </w:rPr>
        <w:t xml:space="preserve">　[1]保護者の不安を薄くする</w:t>
      </w:r>
      <w:r w:rsidR="00D44960">
        <w:rPr>
          <w:rFonts w:hint="eastAsia"/>
          <w:b/>
        </w:rPr>
        <w:t>｢</w:t>
      </w:r>
      <w:r>
        <w:rPr>
          <w:rFonts w:hint="eastAsia"/>
          <w:b/>
        </w:rPr>
        <w:t>傾聴</w:t>
      </w:r>
      <w:r w:rsidR="00D44960">
        <w:rPr>
          <w:rFonts w:hint="eastAsia"/>
          <w:b/>
        </w:rPr>
        <w:t>｣</w:t>
      </w:r>
      <w:r w:rsidR="004A1F88">
        <w:rPr>
          <w:rFonts w:hint="eastAsia"/>
          <w:b/>
        </w:rPr>
        <w:t xml:space="preserve">　</w:t>
      </w:r>
      <w:r>
        <w:rPr>
          <w:rFonts w:hint="eastAsia"/>
          <w:b/>
        </w:rPr>
        <w:t xml:space="preserve">　[2]保護者の見方を変える</w:t>
      </w:r>
      <w:r w:rsidR="00D44960">
        <w:rPr>
          <w:rFonts w:hint="eastAsia"/>
          <w:b/>
        </w:rPr>
        <w:t>｢</w:t>
      </w:r>
      <w:r>
        <w:rPr>
          <w:rFonts w:hint="eastAsia"/>
          <w:b/>
        </w:rPr>
        <w:t>リフレーミング</w:t>
      </w:r>
      <w:r w:rsidR="00D44960">
        <w:rPr>
          <w:rFonts w:hint="eastAsia"/>
          <w:b/>
        </w:rPr>
        <w:t>｣</w:t>
      </w:r>
    </w:p>
    <w:p w14:paraId="75133EE7" w14:textId="13A1D94D" w:rsidR="00BB39F7" w:rsidRDefault="00CB6C6A" w:rsidP="00BB39F7">
      <w:pPr>
        <w:ind w:left="630" w:hangingChars="300" w:hanging="630"/>
      </w:pPr>
      <w:r>
        <w:rPr>
          <w:rFonts w:hint="eastAsia"/>
          <w:noProof/>
        </w:rPr>
        <mc:AlternateContent>
          <mc:Choice Requires="wps">
            <w:drawing>
              <wp:anchor distT="0" distB="0" distL="114300" distR="114300" simplePos="0" relativeHeight="251659264" behindDoc="0" locked="0" layoutInCell="1" allowOverlap="1" wp14:anchorId="77E703D0" wp14:editId="5D7012D9">
                <wp:simplePos x="0" y="0"/>
                <wp:positionH relativeFrom="column">
                  <wp:posOffset>398145</wp:posOffset>
                </wp:positionH>
                <wp:positionV relativeFrom="paragraph">
                  <wp:posOffset>212090</wp:posOffset>
                </wp:positionV>
                <wp:extent cx="4998720" cy="944880"/>
                <wp:effectExtent l="0" t="0" r="11430" b="26670"/>
                <wp:wrapNone/>
                <wp:docPr id="2" name="テキスト ボックス 2"/>
                <wp:cNvGraphicFramePr/>
                <a:graphic xmlns:a="http://schemas.openxmlformats.org/drawingml/2006/main">
                  <a:graphicData uri="http://schemas.microsoft.com/office/word/2010/wordprocessingShape">
                    <wps:wsp>
                      <wps:cNvSpPr txBox="1"/>
                      <wps:spPr>
                        <a:xfrm>
                          <a:off x="0" y="0"/>
                          <a:ext cx="4998720" cy="944880"/>
                        </a:xfrm>
                        <a:prstGeom prst="rect">
                          <a:avLst/>
                        </a:prstGeom>
                        <a:solidFill>
                          <a:schemeClr val="lt1"/>
                        </a:solidFill>
                        <a:ln w="6350">
                          <a:solidFill>
                            <a:prstClr val="black"/>
                          </a:solidFill>
                        </a:ln>
                      </wps:spPr>
                      <wps:txbx>
                        <w:txbxContent>
                          <w:p w14:paraId="5E05618D" w14:textId="77777777" w:rsidR="00CB6C6A" w:rsidRPr="00CB6C6A" w:rsidRDefault="00CB6C6A" w:rsidP="00CB6C6A">
                            <w:pPr>
                              <w:ind w:left="1501" w:hangingChars="850" w:hanging="1501"/>
                              <w:rPr>
                                <w:sz w:val="18"/>
                              </w:rPr>
                            </w:pPr>
                            <w:r w:rsidRPr="00EB55E6">
                              <w:rPr>
                                <w:rFonts w:hint="eastAsia"/>
                                <w:b/>
                                <w:sz w:val="18"/>
                              </w:rPr>
                              <w:t>聞く(hear)</w:t>
                            </w:r>
                            <w:r w:rsidRPr="00CB6C6A">
                              <w:rPr>
                                <w:rFonts w:hint="eastAsia"/>
                                <w:sz w:val="18"/>
                              </w:rPr>
                              <w:t>：情報を積極的に取り組む必要がなくても音声が耳に入ってくる自然の生理作用。</w:t>
                            </w:r>
                          </w:p>
                          <w:p w14:paraId="22D73256" w14:textId="4D2391D2" w:rsidR="00CB6C6A" w:rsidRDefault="00CB6C6A" w:rsidP="00CB6C6A">
                            <w:pPr>
                              <w:rPr>
                                <w:sz w:val="18"/>
                              </w:rPr>
                            </w:pPr>
                            <w:r w:rsidRPr="00EB55E6">
                              <w:rPr>
                                <w:rFonts w:hint="eastAsia"/>
                                <w:b/>
                                <w:sz w:val="18"/>
                              </w:rPr>
                              <w:t>聴く(li</w:t>
                            </w:r>
                            <w:r w:rsidR="00D44960">
                              <w:rPr>
                                <w:rFonts w:hint="eastAsia"/>
                                <w:b/>
                                <w:sz w:val="18"/>
                              </w:rPr>
                              <w:t>s</w:t>
                            </w:r>
                            <w:r w:rsidRPr="00EB55E6">
                              <w:rPr>
                                <w:rFonts w:hint="eastAsia"/>
                                <w:b/>
                                <w:sz w:val="18"/>
                              </w:rPr>
                              <w:t>ten)</w:t>
                            </w:r>
                            <w:r w:rsidRPr="00CB6C6A">
                              <w:rPr>
                                <w:rFonts w:hint="eastAsia"/>
                                <w:sz w:val="18"/>
                              </w:rPr>
                              <w:t>：情報を意図的・積極的に取り込もうとする心の作用で、コミュニケーションの</w:t>
                            </w:r>
                          </w:p>
                          <w:p w14:paraId="0F7C475A" w14:textId="518628C7" w:rsidR="00CB6C6A" w:rsidRPr="00CB6C6A" w:rsidRDefault="00CB6C6A" w:rsidP="00CB6C6A">
                            <w:pPr>
                              <w:ind w:firstLineChars="650" w:firstLine="1170"/>
                              <w:rPr>
                                <w:sz w:val="18"/>
                              </w:rPr>
                            </w:pPr>
                            <w:r w:rsidRPr="00CB6C6A">
                              <w:rPr>
                                <w:rFonts w:hint="eastAsia"/>
                                <w:sz w:val="18"/>
                              </w:rPr>
                              <w:t>重要な要素。耳を傾けて相手の心を聴くといえる。</w:t>
                            </w:r>
                          </w:p>
                          <w:p w14:paraId="3D720618" w14:textId="2DC9F51A" w:rsidR="00CB6C6A" w:rsidRDefault="00CB6C6A" w:rsidP="00CB6C6A">
                            <w:r w:rsidRPr="00EB55E6">
                              <w:rPr>
                                <w:rFonts w:hint="eastAsia"/>
                                <w:b/>
                                <w:sz w:val="18"/>
                              </w:rPr>
                              <w:t>訊く(ask)</w:t>
                            </w:r>
                            <w:r w:rsidRPr="00CB6C6A">
                              <w:rPr>
                                <w:rFonts w:hint="eastAsia"/>
                                <w:sz w:val="18"/>
                              </w:rPr>
                              <w:t>：相手に質問したり尋ねたりすることで、相手を理解する重要な手段。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E703D0" id="_x0000_t202" coordsize="21600,21600" o:spt="202" path="m,l,21600r21600,l21600,xe">
                <v:stroke joinstyle="miter"/>
                <v:path gradientshapeok="t" o:connecttype="rect"/>
              </v:shapetype>
              <v:shape id="テキスト ボックス 2" o:spid="_x0000_s1026" type="#_x0000_t202" style="position:absolute;left:0;text-align:left;margin-left:31.35pt;margin-top:16.7pt;width:393.6pt;height:7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" fillcolor="white [3201]" strokeweight=".5pt">
                <v:textbox>
                  <w:txbxContent>
                    <w:p w14:paraId="5E05618D" w14:textId="77777777" w:rsidR="00CB6C6A" w:rsidRPr="00CB6C6A" w:rsidRDefault="00CB6C6A" w:rsidP="00CB6C6A">
                      <w:pPr>
                        <w:ind w:left="1501" w:hangingChars="850" w:hanging="1501"/>
                        <w:rPr>
                          <w:sz w:val="18"/>
                        </w:rPr>
                      </w:pPr>
                      <w:r w:rsidRPr="00EB55E6">
                        <w:rPr>
                          <w:rFonts w:hint="eastAsia"/>
                          <w:b/>
                          <w:sz w:val="18"/>
                        </w:rPr>
                        <w:t>聞く(hear)</w:t>
                      </w:r>
                      <w:r w:rsidRPr="00CB6C6A">
                        <w:rPr>
                          <w:rFonts w:hint="eastAsia"/>
                          <w:sz w:val="18"/>
                        </w:rPr>
                        <w:t>：情報を積極的に取り組む必要がなくても音声が耳に入ってくる自然の生理作用。</w:t>
                      </w:r>
                    </w:p>
                    <w:p w14:paraId="22D73256" w14:textId="4D2391D2" w:rsidR="00CB6C6A" w:rsidRDefault="00CB6C6A" w:rsidP="00CB6C6A">
                      <w:pPr>
                        <w:rPr>
                          <w:sz w:val="18"/>
                        </w:rPr>
                      </w:pPr>
                      <w:r w:rsidRPr="00EB55E6">
                        <w:rPr>
                          <w:rFonts w:hint="eastAsia"/>
                          <w:b/>
                          <w:sz w:val="18"/>
                        </w:rPr>
                        <w:t>聴く(li</w:t>
                      </w:r>
                      <w:r w:rsidR="00D44960">
                        <w:rPr>
                          <w:rFonts w:hint="eastAsia"/>
                          <w:b/>
                          <w:sz w:val="18"/>
                        </w:rPr>
                        <w:t>s</w:t>
                      </w:r>
                      <w:r w:rsidRPr="00EB55E6">
                        <w:rPr>
                          <w:rFonts w:hint="eastAsia"/>
                          <w:b/>
                          <w:sz w:val="18"/>
                        </w:rPr>
                        <w:t>ten)</w:t>
                      </w:r>
                      <w:r w:rsidRPr="00CB6C6A">
                        <w:rPr>
                          <w:rFonts w:hint="eastAsia"/>
                          <w:sz w:val="18"/>
                        </w:rPr>
                        <w:t>：情報を意図的・積極的に取り込もうとする心の作用で、コミュニケーションの</w:t>
                      </w:r>
                    </w:p>
                    <w:p w14:paraId="0F7C475A" w14:textId="518628C7" w:rsidR="00CB6C6A" w:rsidRPr="00CB6C6A" w:rsidRDefault="00CB6C6A" w:rsidP="00CB6C6A">
                      <w:pPr>
                        <w:ind w:firstLineChars="650" w:firstLine="1170"/>
                        <w:rPr>
                          <w:sz w:val="18"/>
                        </w:rPr>
                      </w:pPr>
                      <w:r w:rsidRPr="00CB6C6A">
                        <w:rPr>
                          <w:rFonts w:hint="eastAsia"/>
                          <w:sz w:val="18"/>
                        </w:rPr>
                        <w:t>重要な要素。耳を傾けて相手の心を聴くといえる。</w:t>
                      </w:r>
                    </w:p>
                    <w:p w14:paraId="3D720618" w14:textId="2DC9F51A" w:rsidR="00CB6C6A" w:rsidRDefault="00CB6C6A" w:rsidP="00CB6C6A">
                      <w:r w:rsidRPr="00EB55E6">
                        <w:rPr>
                          <w:rFonts w:hint="eastAsia"/>
                          <w:b/>
                          <w:sz w:val="18"/>
                        </w:rPr>
                        <w:t>訊く(ask)</w:t>
                      </w:r>
                      <w:r w:rsidRPr="00CB6C6A">
                        <w:rPr>
                          <w:rFonts w:hint="eastAsia"/>
                          <w:sz w:val="18"/>
                        </w:rPr>
                        <w:t>：相手に質問したり尋ねたりすることで、相手を理解する重要な手段。</w:t>
                      </w:r>
                    </w:p>
                  </w:txbxContent>
                </v:textbox>
              </v:shape>
            </w:pict>
          </mc:Fallback>
        </mc:AlternateContent>
      </w:r>
      <w:r w:rsidR="00BB39F7">
        <w:rPr>
          <w:rFonts w:hint="eastAsia"/>
        </w:rPr>
        <w:t xml:space="preserve">　　・3つの｢きく｣の違い</w:t>
      </w:r>
    </w:p>
    <w:p w14:paraId="49021BA3" w14:textId="20E369BF" w:rsidR="00CB6C6A" w:rsidRDefault="00CB6C6A" w:rsidP="00BB39F7">
      <w:pPr>
        <w:ind w:left="630" w:hangingChars="300" w:hanging="630"/>
      </w:pPr>
    </w:p>
    <w:p w14:paraId="6C6741B9" w14:textId="50E8A379" w:rsidR="00CB6C6A" w:rsidRDefault="00CB6C6A" w:rsidP="00BB39F7">
      <w:pPr>
        <w:ind w:left="630" w:hangingChars="300" w:hanging="630"/>
      </w:pPr>
    </w:p>
    <w:p w14:paraId="75B8019E" w14:textId="349EDB73" w:rsidR="00CB6C6A" w:rsidRDefault="00CB6C6A" w:rsidP="00BB39F7">
      <w:pPr>
        <w:ind w:left="630" w:hangingChars="300" w:hanging="630"/>
      </w:pPr>
    </w:p>
    <w:p w14:paraId="6BE84EDC" w14:textId="6F7B12BC" w:rsidR="00CB6C6A" w:rsidRDefault="00CB6C6A" w:rsidP="00CB6C6A">
      <w:pPr>
        <w:ind w:left="1785" w:hangingChars="850" w:hanging="1785"/>
      </w:pPr>
    </w:p>
    <w:p w14:paraId="59B5BFD0" w14:textId="77777777" w:rsidR="000811DF" w:rsidRDefault="00CB6C6A" w:rsidP="00CB6C6A">
      <w:r>
        <w:rPr>
          <w:rFonts w:hint="eastAsia"/>
        </w:rPr>
        <w:t xml:space="preserve">　　</w:t>
      </w:r>
    </w:p>
    <w:p w14:paraId="250825EB" w14:textId="5A827455" w:rsidR="00CB6C6A" w:rsidRDefault="00CB6C6A" w:rsidP="000811DF">
      <w:pPr>
        <w:ind w:firstLineChars="200" w:firstLine="420"/>
      </w:pPr>
      <w:r>
        <w:rPr>
          <w:rFonts w:hint="eastAsia"/>
        </w:rPr>
        <w:t>・積極的傾聴</w:t>
      </w:r>
    </w:p>
    <w:p w14:paraId="373B2019" w14:textId="225A1FE9" w:rsidR="00CB6C6A" w:rsidRDefault="00CB6C6A" w:rsidP="00D44960">
      <w:pPr>
        <w:ind w:left="630" w:hangingChars="300" w:hanging="630"/>
      </w:pPr>
      <w:r>
        <w:rPr>
          <w:rFonts w:hint="eastAsia"/>
        </w:rPr>
        <w:t xml:space="preserve">　　　</w:t>
      </w:r>
      <w:r w:rsidR="000811DF">
        <w:rPr>
          <w:rFonts w:hint="eastAsia"/>
        </w:rPr>
        <w:t xml:space="preserve">　</w:t>
      </w:r>
      <w:r>
        <w:rPr>
          <w:rFonts w:hint="eastAsia"/>
        </w:rPr>
        <w:t>話し相手の言わんとすることを相手の身になって真剣に傾聴し、理解しようとする積極的な態度や姿勢のこと。</w:t>
      </w:r>
      <w:r w:rsidR="004A1F88">
        <w:rPr>
          <w:rFonts w:hint="eastAsia"/>
        </w:rPr>
        <w:t>心情やきもちの受け止め方を3つのレベル(段階)で構えることで、相手により自分を理解してもらったと思ってもらえることを実現する。</w:t>
      </w:r>
    </w:p>
    <w:p w14:paraId="7686EEFB" w14:textId="77777777" w:rsidR="000811DF" w:rsidRDefault="000811DF" w:rsidP="00D44960">
      <w:pPr>
        <w:ind w:left="630" w:hangingChars="300" w:hanging="630"/>
        <w:rPr>
          <w:rFonts w:hint="eastAsia"/>
        </w:rPr>
      </w:pPr>
    </w:p>
    <w:p w14:paraId="5D05CFCB" w14:textId="7A6B9562" w:rsidR="00F46D2A" w:rsidRDefault="00F46D2A" w:rsidP="00D44960">
      <w:pPr>
        <w:ind w:left="630" w:hangingChars="300" w:hanging="630"/>
      </w:pPr>
      <w:r>
        <w:rPr>
          <w:noProof/>
        </w:rPr>
        <w:drawing>
          <wp:anchor distT="0" distB="0" distL="114300" distR="114300" simplePos="0" relativeHeight="251660288" behindDoc="0" locked="0" layoutInCell="1" allowOverlap="1" wp14:anchorId="4F4FF836" wp14:editId="074BC294">
            <wp:simplePos x="0" y="0"/>
            <wp:positionH relativeFrom="margin">
              <wp:posOffset>421005</wp:posOffset>
            </wp:positionH>
            <wp:positionV relativeFrom="paragraph">
              <wp:posOffset>-1270</wp:posOffset>
            </wp:positionV>
            <wp:extent cx="3112455" cy="2468880"/>
            <wp:effectExtent l="19050" t="19050" r="12065" b="2667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7392" cy="2472796"/>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14:paraId="0D8E75A1" w14:textId="5E6C6D89" w:rsidR="00F46D2A" w:rsidRDefault="00F46D2A" w:rsidP="00D44960">
      <w:pPr>
        <w:ind w:left="630" w:hangingChars="300" w:hanging="630"/>
      </w:pPr>
    </w:p>
    <w:p w14:paraId="34ABBA58" w14:textId="0734448B" w:rsidR="00F46D2A" w:rsidRDefault="00F46D2A" w:rsidP="00D44960">
      <w:pPr>
        <w:ind w:left="630" w:hangingChars="300" w:hanging="630"/>
      </w:pPr>
    </w:p>
    <w:p w14:paraId="6EC78277" w14:textId="7EE3D276" w:rsidR="00F46D2A" w:rsidRDefault="00F46D2A" w:rsidP="00D44960">
      <w:pPr>
        <w:ind w:left="630" w:hangingChars="300" w:hanging="630"/>
      </w:pPr>
    </w:p>
    <w:p w14:paraId="050DF6C0" w14:textId="4242D600" w:rsidR="00F46D2A" w:rsidRDefault="00F46D2A" w:rsidP="00D44960">
      <w:pPr>
        <w:ind w:left="630" w:hangingChars="300" w:hanging="630"/>
      </w:pPr>
    </w:p>
    <w:p w14:paraId="19188DA7" w14:textId="3B62D0C6" w:rsidR="00F46D2A" w:rsidRDefault="00F46D2A" w:rsidP="00D44960">
      <w:pPr>
        <w:ind w:left="630" w:hangingChars="300" w:hanging="630"/>
      </w:pPr>
    </w:p>
    <w:p w14:paraId="58F01DA3" w14:textId="523561A3" w:rsidR="00F46D2A" w:rsidRDefault="00F46D2A" w:rsidP="00D44960">
      <w:pPr>
        <w:ind w:left="630" w:hangingChars="300" w:hanging="630"/>
      </w:pPr>
    </w:p>
    <w:p w14:paraId="64EF857A" w14:textId="77777777" w:rsidR="00F46D2A" w:rsidRDefault="00F46D2A" w:rsidP="00D44960">
      <w:pPr>
        <w:ind w:left="630" w:hangingChars="300" w:hanging="630"/>
      </w:pPr>
    </w:p>
    <w:p w14:paraId="07E18C15" w14:textId="5EB8DC71" w:rsidR="00F46D2A" w:rsidRDefault="00F46D2A" w:rsidP="00D44960">
      <w:pPr>
        <w:ind w:left="630" w:hangingChars="300" w:hanging="630"/>
      </w:pPr>
    </w:p>
    <w:p w14:paraId="16A5C512" w14:textId="358DC9EA" w:rsidR="00F46D2A" w:rsidRDefault="00F46D2A" w:rsidP="00D44960">
      <w:pPr>
        <w:ind w:left="630" w:hangingChars="300" w:hanging="630"/>
      </w:pPr>
    </w:p>
    <w:p w14:paraId="2F96C73B" w14:textId="0793DFA6" w:rsidR="00F46D2A" w:rsidRDefault="00F46D2A" w:rsidP="00D44960">
      <w:pPr>
        <w:ind w:left="630" w:hangingChars="300" w:hanging="630"/>
      </w:pPr>
    </w:p>
    <w:p w14:paraId="3BF2B710" w14:textId="77777777" w:rsidR="000811DF" w:rsidRDefault="00B019A6" w:rsidP="00CB6C6A">
      <w:r>
        <w:rPr>
          <w:rFonts w:hint="eastAsia"/>
        </w:rPr>
        <w:t xml:space="preserve">　　</w:t>
      </w:r>
    </w:p>
    <w:p w14:paraId="1F1C0BFA" w14:textId="77A2E837" w:rsidR="004A1F88" w:rsidRDefault="00B019A6" w:rsidP="000811DF">
      <w:pPr>
        <w:ind w:firstLineChars="200" w:firstLine="420"/>
        <w:rPr>
          <w:rFonts w:ascii="Segoe UI Symbol" w:hAnsi="Segoe UI Symbol" w:cs="Segoe UI Symbol"/>
        </w:rPr>
      </w:pPr>
      <w:r>
        <w:rPr>
          <w:rFonts w:hint="eastAsia"/>
        </w:rPr>
        <w:t>・話をきく</w:t>
      </w:r>
      <w:r>
        <w:rPr>
          <w:rFonts w:ascii="Segoe UI Symbol" w:hAnsi="Segoe UI Symbol" w:cs="Segoe UI Symbol" w:hint="eastAsia"/>
        </w:rPr>
        <w:t>チェックリスト</w:t>
      </w:r>
    </w:p>
    <w:p w14:paraId="1C7DAE46" w14:textId="4325D96E" w:rsidR="001808D3" w:rsidRPr="004A1F88" w:rsidRDefault="004A1F88" w:rsidP="001808D3">
      <w:pPr>
        <w:ind w:left="630" w:hangingChars="300" w:hanging="630"/>
        <w:rPr>
          <w:rFonts w:ascii="Segoe UI Symbol" w:hAnsi="Segoe UI Symbol" w:cs="Segoe UI Symbol"/>
        </w:rPr>
      </w:pPr>
      <w:r>
        <w:rPr>
          <w:rFonts w:ascii="Segoe UI Symbol" w:hAnsi="Segoe UI Symbol" w:cs="Segoe UI Symbol" w:hint="eastAsia"/>
        </w:rPr>
        <w:t xml:space="preserve">　　　</w:t>
      </w:r>
      <w:r w:rsidR="000811DF">
        <w:rPr>
          <w:rFonts w:ascii="Segoe UI Symbol" w:hAnsi="Segoe UI Symbol" w:cs="Segoe UI Symbol" w:hint="eastAsia"/>
        </w:rPr>
        <w:t xml:space="preserve">　</w:t>
      </w:r>
      <w:r>
        <w:rPr>
          <w:rFonts w:ascii="Segoe UI Symbol" w:hAnsi="Segoe UI Symbol" w:cs="Segoe UI Symbol" w:hint="eastAsia"/>
        </w:rPr>
        <w:t>本当に自分は</w:t>
      </w:r>
      <w:r w:rsidR="00D44960">
        <w:rPr>
          <w:rFonts w:ascii="Segoe UI Symbol" w:hAnsi="Segoe UI Symbol" w:cs="Segoe UI Symbol" w:hint="eastAsia"/>
        </w:rPr>
        <w:t>相手の</w:t>
      </w:r>
      <w:r w:rsidR="001808D3">
        <w:rPr>
          <w:rFonts w:ascii="Segoe UI Symbol" w:hAnsi="Segoe UI Symbol" w:cs="Segoe UI Symbol" w:hint="eastAsia"/>
        </w:rPr>
        <w:t>話を</w:t>
      </w:r>
      <w:r>
        <w:rPr>
          <w:rFonts w:ascii="Segoe UI Symbol" w:hAnsi="Segoe UI Symbol" w:cs="Segoe UI Symbol" w:hint="eastAsia"/>
        </w:rPr>
        <w:t>きけているのか</w:t>
      </w:r>
      <w:r w:rsidR="00D44960">
        <w:rPr>
          <w:rFonts w:ascii="Segoe UI Symbol" w:hAnsi="Segoe UI Symbol" w:cs="Segoe UI Symbol" w:hint="eastAsia"/>
        </w:rPr>
        <w:t>。チームが</w:t>
      </w:r>
      <w:r w:rsidR="001808D3">
        <w:rPr>
          <w:rFonts w:ascii="Segoe UI Symbol" w:hAnsi="Segoe UI Symbol" w:cs="Segoe UI Symbol" w:hint="eastAsia"/>
        </w:rPr>
        <w:t>同様の水準で保護者対応できるよう、</w:t>
      </w:r>
      <w:r w:rsidR="00C9684E">
        <w:rPr>
          <w:rFonts w:ascii="Segoe UI Symbol" w:hAnsi="Segoe UI Symbol" w:cs="Segoe UI Symbol" w:hint="eastAsia"/>
        </w:rPr>
        <w:t>チェックリストをサイタコーディネーションでは用意している。</w:t>
      </w:r>
    </w:p>
    <w:p w14:paraId="61CE51D2" w14:textId="77777777" w:rsidR="000811DF" w:rsidRDefault="005329D8" w:rsidP="005329D8">
      <w:r>
        <w:rPr>
          <w:rFonts w:hint="eastAsia"/>
        </w:rPr>
        <w:t xml:space="preserve">　　</w:t>
      </w:r>
    </w:p>
    <w:p w14:paraId="0C723B63" w14:textId="3FB36FA1" w:rsidR="005329D8" w:rsidRDefault="005329D8" w:rsidP="000811DF">
      <w:pPr>
        <w:ind w:firstLineChars="200" w:firstLine="420"/>
      </w:pPr>
      <w:r>
        <w:rPr>
          <w:rFonts w:hint="eastAsia"/>
        </w:rPr>
        <w:t>・人生を豊かにするリフレーミング</w:t>
      </w:r>
    </w:p>
    <w:p w14:paraId="0E922A9C" w14:textId="1E131945" w:rsidR="00CE307D" w:rsidRDefault="00C9684E" w:rsidP="00C9684E">
      <w:pPr>
        <w:ind w:left="630" w:hangingChars="300" w:hanging="630"/>
      </w:pPr>
      <w:r>
        <w:rPr>
          <w:rFonts w:hint="eastAsia"/>
        </w:rPr>
        <w:t xml:space="preserve">　　　</w:t>
      </w:r>
      <w:r w:rsidR="000811DF">
        <w:rPr>
          <w:rFonts w:hint="eastAsia"/>
        </w:rPr>
        <w:t xml:space="preserve">　</w:t>
      </w:r>
      <w:r>
        <w:rPr>
          <w:rFonts w:hint="eastAsia"/>
        </w:rPr>
        <w:t>江藤代表が自ら模範を示した。</w:t>
      </w:r>
    </w:p>
    <w:p w14:paraId="4F0F157A" w14:textId="021E9B08" w:rsidR="00C9684E" w:rsidRDefault="00C9684E" w:rsidP="000811DF">
      <w:pPr>
        <w:ind w:leftChars="300" w:left="630" w:firstLineChars="100" w:firstLine="210"/>
      </w:pPr>
      <w:r>
        <w:rPr>
          <w:rFonts w:hint="eastAsia"/>
        </w:rPr>
        <w:t>その他、｢肯定的な捉え方の実践例｣｢オンラインで【聴く】際の工夫｣｢オンライン保護者会をやる際の注意点｣なども紹介された。</w:t>
      </w:r>
    </w:p>
    <w:p w14:paraId="6B2E426B" w14:textId="77777777" w:rsidR="00CE307D" w:rsidRDefault="00CE307D" w:rsidP="00CE307D">
      <w:pPr>
        <w:ind w:leftChars="300" w:left="630"/>
      </w:pPr>
    </w:p>
    <w:p w14:paraId="5D654846" w14:textId="237856A0" w:rsidR="00123B55" w:rsidRPr="00CE307D" w:rsidRDefault="00123B55" w:rsidP="005329D8">
      <w:r>
        <w:rPr>
          <w:rFonts w:hint="eastAsia"/>
        </w:rPr>
        <w:t xml:space="preserve">　</w:t>
      </w:r>
      <w:r w:rsidRPr="00CE307D">
        <w:rPr>
          <w:rFonts w:hint="eastAsia"/>
        </w:rPr>
        <w:t xml:space="preserve">　　見方を変えることで</w:t>
      </w:r>
      <w:r w:rsidR="00E441B5" w:rsidRPr="00CE307D">
        <w:rPr>
          <w:rFonts w:hint="eastAsia"/>
        </w:rPr>
        <w:t>新しい視点ができる</w:t>
      </w:r>
    </w:p>
    <w:p w14:paraId="5A9FEFCC" w14:textId="39695FE5" w:rsidR="00E441B5" w:rsidRDefault="00E441B5" w:rsidP="005329D8">
      <w:r>
        <w:rPr>
          <w:rFonts w:hint="eastAsia"/>
          <w:noProof/>
        </w:rPr>
        <mc:AlternateContent>
          <mc:Choice Requires="wps">
            <w:drawing>
              <wp:anchor distT="0" distB="0" distL="114300" distR="114300" simplePos="0" relativeHeight="251665408" behindDoc="0" locked="0" layoutInCell="1" allowOverlap="1" wp14:anchorId="1A90AEC8" wp14:editId="707440B9">
                <wp:simplePos x="0" y="0"/>
                <wp:positionH relativeFrom="column">
                  <wp:posOffset>436245</wp:posOffset>
                </wp:positionH>
                <wp:positionV relativeFrom="paragraph">
                  <wp:posOffset>-1270</wp:posOffset>
                </wp:positionV>
                <wp:extent cx="3764280" cy="1417320"/>
                <wp:effectExtent l="0" t="0" r="26670" b="11430"/>
                <wp:wrapNone/>
                <wp:docPr id="7" name="テキスト ボックス 7"/>
                <wp:cNvGraphicFramePr/>
                <a:graphic xmlns:a="http://schemas.openxmlformats.org/drawingml/2006/main">
                  <a:graphicData uri="http://schemas.microsoft.com/office/word/2010/wordprocessingShape">
                    <wps:wsp>
                      <wps:cNvSpPr txBox="1"/>
                      <wps:spPr>
                        <a:xfrm>
                          <a:off x="0" y="0"/>
                          <a:ext cx="3764280" cy="1417320"/>
                        </a:xfrm>
                        <a:prstGeom prst="rect">
                          <a:avLst/>
                        </a:prstGeom>
                        <a:solidFill>
                          <a:sysClr val="window" lastClr="FFFFFF"/>
                        </a:solidFill>
                        <a:ln w="6350">
                          <a:solidFill>
                            <a:prstClr val="black"/>
                          </a:solidFill>
                        </a:ln>
                      </wps:spPr>
                      <wps:txbx>
                        <w:txbxContent>
                          <w:p w14:paraId="6175F65D" w14:textId="0B0C1F15" w:rsidR="00E441B5" w:rsidRPr="00B02EC1" w:rsidRDefault="00E441B5" w:rsidP="00C141A5">
                            <w:pPr>
                              <w:rPr>
                                <w:sz w:val="20"/>
                                <w:szCs w:val="18"/>
                              </w:rPr>
                            </w:pPr>
                            <w:r w:rsidRPr="00F23161">
                              <w:rPr>
                                <w:rFonts w:hint="eastAsia"/>
                                <w:b/>
                                <w:sz w:val="20"/>
                                <w:szCs w:val="18"/>
                              </w:rPr>
                              <w:t xml:space="preserve">おとなしい </w:t>
                            </w:r>
                            <w:r w:rsidRPr="00B02EC1">
                              <w:rPr>
                                <w:rFonts w:hint="eastAsia"/>
                                <w:sz w:val="20"/>
                                <w:szCs w:val="18"/>
                              </w:rPr>
                              <w:t>→ 人の気持ちがわかる</w:t>
                            </w:r>
                          </w:p>
                          <w:p w14:paraId="497B87BE" w14:textId="283E5511" w:rsidR="00E441B5" w:rsidRPr="00B02EC1" w:rsidRDefault="00E441B5" w:rsidP="00C141A5">
                            <w:pPr>
                              <w:rPr>
                                <w:sz w:val="20"/>
                                <w:szCs w:val="18"/>
                              </w:rPr>
                            </w:pPr>
                            <w:r w:rsidRPr="00F23161">
                              <w:rPr>
                                <w:rFonts w:hint="eastAsia"/>
                                <w:b/>
                                <w:sz w:val="20"/>
                                <w:szCs w:val="18"/>
                              </w:rPr>
                              <w:t xml:space="preserve">頑固 </w:t>
                            </w:r>
                            <w:r w:rsidRPr="00B02EC1">
                              <w:rPr>
                                <w:rFonts w:hint="eastAsia"/>
                                <w:sz w:val="20"/>
                                <w:szCs w:val="18"/>
                              </w:rPr>
                              <w:t>→ 意思が</w:t>
                            </w:r>
                            <w:r w:rsidRPr="00B02EC1">
                              <w:rPr>
                                <w:sz w:val="20"/>
                                <w:szCs w:val="18"/>
                              </w:rPr>
                              <w:t>強い</w:t>
                            </w:r>
                          </w:p>
                          <w:p w14:paraId="7A523388" w14:textId="0C573ABD" w:rsidR="00E441B5" w:rsidRPr="00B02EC1" w:rsidRDefault="00E441B5" w:rsidP="00C141A5">
                            <w:pPr>
                              <w:rPr>
                                <w:sz w:val="20"/>
                                <w:szCs w:val="18"/>
                              </w:rPr>
                            </w:pPr>
                            <w:r w:rsidRPr="00F23161">
                              <w:rPr>
                                <w:rFonts w:hint="eastAsia"/>
                                <w:b/>
                                <w:sz w:val="20"/>
                                <w:szCs w:val="18"/>
                              </w:rPr>
                              <w:t>動作が</w:t>
                            </w:r>
                            <w:r w:rsidRPr="00F23161">
                              <w:rPr>
                                <w:b/>
                                <w:sz w:val="20"/>
                                <w:szCs w:val="18"/>
                              </w:rPr>
                              <w:t>遅い</w:t>
                            </w:r>
                            <w:r w:rsidRPr="00B02EC1">
                              <w:rPr>
                                <w:rFonts w:hint="eastAsia"/>
                                <w:sz w:val="20"/>
                                <w:szCs w:val="18"/>
                              </w:rPr>
                              <w:t xml:space="preserve"> → 慎重、</w:t>
                            </w:r>
                            <w:r w:rsidR="00A2030C" w:rsidRPr="00B02EC1">
                              <w:rPr>
                                <w:rFonts w:hint="eastAsia"/>
                                <w:sz w:val="20"/>
                                <w:szCs w:val="18"/>
                              </w:rPr>
                              <w:t>丁寧</w:t>
                            </w:r>
                          </w:p>
                          <w:p w14:paraId="0485558D" w14:textId="0177A0CB" w:rsidR="00E441B5" w:rsidRPr="00B02EC1" w:rsidRDefault="00E441B5" w:rsidP="00C141A5">
                            <w:pPr>
                              <w:rPr>
                                <w:sz w:val="20"/>
                                <w:szCs w:val="18"/>
                              </w:rPr>
                            </w:pPr>
                            <w:r w:rsidRPr="00F23161">
                              <w:rPr>
                                <w:rFonts w:hint="eastAsia"/>
                                <w:b/>
                                <w:sz w:val="20"/>
                                <w:szCs w:val="18"/>
                              </w:rPr>
                              <w:t>皆と</w:t>
                            </w:r>
                            <w:r w:rsidRPr="00F23161">
                              <w:rPr>
                                <w:b/>
                                <w:sz w:val="20"/>
                                <w:szCs w:val="18"/>
                              </w:rPr>
                              <w:t>同じように</w:t>
                            </w:r>
                            <w:r w:rsidRPr="00F23161">
                              <w:rPr>
                                <w:rFonts w:hint="eastAsia"/>
                                <w:b/>
                                <w:sz w:val="20"/>
                                <w:szCs w:val="18"/>
                              </w:rPr>
                              <w:t>できない</w:t>
                            </w:r>
                            <w:r w:rsidRPr="00B02EC1">
                              <w:rPr>
                                <w:rFonts w:hint="eastAsia"/>
                                <w:sz w:val="20"/>
                                <w:szCs w:val="18"/>
                              </w:rPr>
                              <w:t xml:space="preserve"> → 個性的</w:t>
                            </w:r>
                            <w:r w:rsidRPr="00B02EC1">
                              <w:rPr>
                                <w:sz w:val="20"/>
                                <w:szCs w:val="18"/>
                              </w:rPr>
                              <w:t>、</w:t>
                            </w:r>
                            <w:r w:rsidRPr="00B02EC1">
                              <w:rPr>
                                <w:rFonts w:hint="eastAsia"/>
                                <w:sz w:val="20"/>
                                <w:szCs w:val="18"/>
                              </w:rPr>
                              <w:t>独創的</w:t>
                            </w:r>
                          </w:p>
                          <w:p w14:paraId="25CA6FDD" w14:textId="1244D882" w:rsidR="00E441B5" w:rsidRPr="00B02EC1" w:rsidRDefault="00E441B5" w:rsidP="00C141A5">
                            <w:pPr>
                              <w:rPr>
                                <w:sz w:val="20"/>
                                <w:szCs w:val="18"/>
                              </w:rPr>
                            </w:pPr>
                            <w:r w:rsidRPr="00F23161">
                              <w:rPr>
                                <w:rFonts w:hint="eastAsia"/>
                                <w:b/>
                                <w:sz w:val="20"/>
                                <w:szCs w:val="18"/>
                              </w:rPr>
                              <w:t>現実的な</w:t>
                            </w:r>
                            <w:r w:rsidRPr="00F23161">
                              <w:rPr>
                                <w:b/>
                                <w:sz w:val="20"/>
                                <w:szCs w:val="18"/>
                              </w:rPr>
                              <w:t>ものの</w:t>
                            </w:r>
                            <w:r w:rsidRPr="00F23161">
                              <w:rPr>
                                <w:rFonts w:hint="eastAsia"/>
                                <w:b/>
                                <w:sz w:val="20"/>
                                <w:szCs w:val="18"/>
                              </w:rPr>
                              <w:t>見方が</w:t>
                            </w:r>
                            <w:r w:rsidRPr="00F23161">
                              <w:rPr>
                                <w:b/>
                                <w:sz w:val="20"/>
                                <w:szCs w:val="18"/>
                              </w:rPr>
                              <w:t>出来ない</w:t>
                            </w:r>
                            <w:r w:rsidRPr="00B02EC1">
                              <w:rPr>
                                <w:rFonts w:hint="eastAsia"/>
                                <w:sz w:val="20"/>
                                <w:szCs w:val="18"/>
                              </w:rPr>
                              <w:t xml:space="preserve"> → 大きな</w:t>
                            </w:r>
                            <w:r w:rsidR="00D50D9A" w:rsidRPr="00B02EC1">
                              <w:rPr>
                                <w:rFonts w:hint="eastAsia"/>
                                <w:sz w:val="20"/>
                                <w:szCs w:val="18"/>
                              </w:rPr>
                              <w:t>発想を</w:t>
                            </w:r>
                            <w:r w:rsidR="00D50D9A" w:rsidRPr="00B02EC1">
                              <w:rPr>
                                <w:sz w:val="20"/>
                                <w:szCs w:val="18"/>
                              </w:rPr>
                              <w:t>もってい</w:t>
                            </w:r>
                            <w:r w:rsidR="00D50D9A" w:rsidRPr="00B02EC1">
                              <w:rPr>
                                <w:rFonts w:hint="eastAsia"/>
                                <w:sz w:val="20"/>
                                <w:szCs w:val="18"/>
                              </w:rPr>
                              <w:t>る</w:t>
                            </w:r>
                          </w:p>
                          <w:p w14:paraId="6FC175FF" w14:textId="5B8488C8" w:rsidR="00E441B5" w:rsidRPr="00B02EC1" w:rsidRDefault="00E441B5" w:rsidP="00C141A5">
                            <w:pPr>
                              <w:rPr>
                                <w:sz w:val="20"/>
                                <w:szCs w:val="18"/>
                              </w:rPr>
                            </w:pPr>
                            <w:r w:rsidRPr="00F23161">
                              <w:rPr>
                                <w:rFonts w:hint="eastAsia"/>
                                <w:b/>
                                <w:sz w:val="20"/>
                                <w:szCs w:val="18"/>
                              </w:rPr>
                              <w:t>すぐ人に合わせる</w:t>
                            </w:r>
                            <w:r w:rsidRPr="00B02EC1">
                              <w:rPr>
                                <w:rFonts w:hint="eastAsia"/>
                                <w:sz w:val="20"/>
                                <w:szCs w:val="18"/>
                              </w:rPr>
                              <w:t xml:space="preserve"> → 場を</w:t>
                            </w:r>
                            <w:r w:rsidRPr="00B02EC1">
                              <w:rPr>
                                <w:sz w:val="20"/>
                                <w:szCs w:val="18"/>
                              </w:rPr>
                              <w:t>読める</w:t>
                            </w:r>
                            <w:r w:rsidR="00D50D9A" w:rsidRPr="00B02EC1">
                              <w:rPr>
                                <w:rFonts w:hint="eastAsia"/>
                                <w:sz w:val="20"/>
                                <w:szCs w:val="18"/>
                              </w:rPr>
                              <w:t>、空気を</w:t>
                            </w:r>
                            <w:r w:rsidR="00D50D9A" w:rsidRPr="00B02EC1">
                              <w:rPr>
                                <w:sz w:val="20"/>
                                <w:szCs w:val="18"/>
                              </w:rPr>
                              <w:t>読める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90AEC8" id="テキスト ボックス 7" o:spid="_x0000_s1027" type="#_x0000_t202" style="position:absolute;left:0;text-align:left;margin-left:34.35pt;margin-top:-.1pt;width:296.4pt;height:11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" fillcolor="window" strokeweight=".5pt">
                <v:textbox>
                  <w:txbxContent>
                    <w:p w14:paraId="6175F65D" w14:textId="0B0C1F15" w:rsidR="00E441B5" w:rsidRPr="00B02EC1" w:rsidRDefault="00E441B5" w:rsidP="00C141A5">
                      <w:pPr>
                        <w:rPr>
                          <w:sz w:val="20"/>
                          <w:szCs w:val="18"/>
                        </w:rPr>
                      </w:pPr>
                      <w:r w:rsidRPr="00F23161">
                        <w:rPr>
                          <w:rFonts w:hint="eastAsia"/>
                          <w:b/>
                          <w:sz w:val="20"/>
                          <w:szCs w:val="18"/>
                        </w:rPr>
                        <w:t xml:space="preserve">おとなしい </w:t>
                      </w:r>
                      <w:r w:rsidRPr="00B02EC1">
                        <w:rPr>
                          <w:rFonts w:hint="eastAsia"/>
                          <w:sz w:val="20"/>
                          <w:szCs w:val="18"/>
                        </w:rPr>
                        <w:t>→ 人の気持ちがわかる</w:t>
                      </w:r>
                    </w:p>
                    <w:p w14:paraId="497B87BE" w14:textId="283E5511" w:rsidR="00E441B5" w:rsidRPr="00B02EC1" w:rsidRDefault="00E441B5" w:rsidP="00C141A5">
                      <w:pPr>
                        <w:rPr>
                          <w:sz w:val="20"/>
                          <w:szCs w:val="18"/>
                        </w:rPr>
                      </w:pPr>
                      <w:r w:rsidRPr="00F23161">
                        <w:rPr>
                          <w:rFonts w:hint="eastAsia"/>
                          <w:b/>
                          <w:sz w:val="20"/>
                          <w:szCs w:val="18"/>
                        </w:rPr>
                        <w:t xml:space="preserve">頑固 </w:t>
                      </w:r>
                      <w:r w:rsidRPr="00B02EC1">
                        <w:rPr>
                          <w:rFonts w:hint="eastAsia"/>
                          <w:sz w:val="20"/>
                          <w:szCs w:val="18"/>
                        </w:rPr>
                        <w:t>→ 意思が</w:t>
                      </w:r>
                      <w:r w:rsidRPr="00B02EC1">
                        <w:rPr>
                          <w:sz w:val="20"/>
                          <w:szCs w:val="18"/>
                        </w:rPr>
                        <w:t>強い</w:t>
                      </w:r>
                    </w:p>
                    <w:p w14:paraId="7A523388" w14:textId="0C573ABD" w:rsidR="00E441B5" w:rsidRPr="00B02EC1" w:rsidRDefault="00E441B5" w:rsidP="00C141A5">
                      <w:pPr>
                        <w:rPr>
                          <w:sz w:val="20"/>
                          <w:szCs w:val="18"/>
                        </w:rPr>
                      </w:pPr>
                      <w:r w:rsidRPr="00F23161">
                        <w:rPr>
                          <w:rFonts w:hint="eastAsia"/>
                          <w:b/>
                          <w:sz w:val="20"/>
                          <w:szCs w:val="18"/>
                        </w:rPr>
                        <w:t>動作が</w:t>
                      </w:r>
                      <w:r w:rsidRPr="00F23161">
                        <w:rPr>
                          <w:b/>
                          <w:sz w:val="20"/>
                          <w:szCs w:val="18"/>
                        </w:rPr>
                        <w:t>遅い</w:t>
                      </w:r>
                      <w:r w:rsidRPr="00B02EC1">
                        <w:rPr>
                          <w:rFonts w:hint="eastAsia"/>
                          <w:sz w:val="20"/>
                          <w:szCs w:val="18"/>
                        </w:rPr>
                        <w:t xml:space="preserve"> → 慎重、</w:t>
                      </w:r>
                      <w:r w:rsidR="00A2030C" w:rsidRPr="00B02EC1">
                        <w:rPr>
                          <w:rFonts w:hint="eastAsia"/>
                          <w:sz w:val="20"/>
                          <w:szCs w:val="18"/>
                        </w:rPr>
                        <w:t>丁寧</w:t>
                      </w:r>
                    </w:p>
                    <w:p w14:paraId="0485558D" w14:textId="0177A0CB" w:rsidR="00E441B5" w:rsidRPr="00B02EC1" w:rsidRDefault="00E441B5" w:rsidP="00C141A5">
                      <w:pPr>
                        <w:rPr>
                          <w:sz w:val="20"/>
                          <w:szCs w:val="18"/>
                        </w:rPr>
                      </w:pPr>
                      <w:r w:rsidRPr="00F23161">
                        <w:rPr>
                          <w:rFonts w:hint="eastAsia"/>
                          <w:b/>
                          <w:sz w:val="20"/>
                          <w:szCs w:val="18"/>
                        </w:rPr>
                        <w:t>皆と</w:t>
                      </w:r>
                      <w:r w:rsidRPr="00F23161">
                        <w:rPr>
                          <w:b/>
                          <w:sz w:val="20"/>
                          <w:szCs w:val="18"/>
                        </w:rPr>
                        <w:t>同じように</w:t>
                      </w:r>
                      <w:r w:rsidRPr="00F23161">
                        <w:rPr>
                          <w:rFonts w:hint="eastAsia"/>
                          <w:b/>
                          <w:sz w:val="20"/>
                          <w:szCs w:val="18"/>
                        </w:rPr>
                        <w:t>できない</w:t>
                      </w:r>
                      <w:r w:rsidRPr="00B02EC1">
                        <w:rPr>
                          <w:rFonts w:hint="eastAsia"/>
                          <w:sz w:val="20"/>
                          <w:szCs w:val="18"/>
                        </w:rPr>
                        <w:t xml:space="preserve"> → 個性的</w:t>
                      </w:r>
                      <w:r w:rsidRPr="00B02EC1">
                        <w:rPr>
                          <w:sz w:val="20"/>
                          <w:szCs w:val="18"/>
                        </w:rPr>
                        <w:t>、</w:t>
                      </w:r>
                      <w:r w:rsidRPr="00B02EC1">
                        <w:rPr>
                          <w:rFonts w:hint="eastAsia"/>
                          <w:sz w:val="20"/>
                          <w:szCs w:val="18"/>
                        </w:rPr>
                        <w:t>独創的</w:t>
                      </w:r>
                    </w:p>
                    <w:p w14:paraId="25CA6FDD" w14:textId="1244D882" w:rsidR="00E441B5" w:rsidRPr="00B02EC1" w:rsidRDefault="00E441B5" w:rsidP="00C141A5">
                      <w:pPr>
                        <w:rPr>
                          <w:sz w:val="20"/>
                          <w:szCs w:val="18"/>
                        </w:rPr>
                      </w:pPr>
                      <w:r w:rsidRPr="00F23161">
                        <w:rPr>
                          <w:rFonts w:hint="eastAsia"/>
                          <w:b/>
                          <w:sz w:val="20"/>
                          <w:szCs w:val="18"/>
                        </w:rPr>
                        <w:t>現実的な</w:t>
                      </w:r>
                      <w:r w:rsidRPr="00F23161">
                        <w:rPr>
                          <w:b/>
                          <w:sz w:val="20"/>
                          <w:szCs w:val="18"/>
                        </w:rPr>
                        <w:t>ものの</w:t>
                      </w:r>
                      <w:r w:rsidRPr="00F23161">
                        <w:rPr>
                          <w:rFonts w:hint="eastAsia"/>
                          <w:b/>
                          <w:sz w:val="20"/>
                          <w:szCs w:val="18"/>
                        </w:rPr>
                        <w:t>見方が</w:t>
                      </w:r>
                      <w:r w:rsidRPr="00F23161">
                        <w:rPr>
                          <w:b/>
                          <w:sz w:val="20"/>
                          <w:szCs w:val="18"/>
                        </w:rPr>
                        <w:t>出来ない</w:t>
                      </w:r>
                      <w:r w:rsidRPr="00B02EC1">
                        <w:rPr>
                          <w:rFonts w:hint="eastAsia"/>
                          <w:sz w:val="20"/>
                          <w:szCs w:val="18"/>
                        </w:rPr>
                        <w:t xml:space="preserve"> → 大きな</w:t>
                      </w:r>
                      <w:r w:rsidR="00D50D9A" w:rsidRPr="00B02EC1">
                        <w:rPr>
                          <w:rFonts w:hint="eastAsia"/>
                          <w:sz w:val="20"/>
                          <w:szCs w:val="18"/>
                        </w:rPr>
                        <w:t>発想を</w:t>
                      </w:r>
                      <w:r w:rsidR="00D50D9A" w:rsidRPr="00B02EC1">
                        <w:rPr>
                          <w:sz w:val="20"/>
                          <w:szCs w:val="18"/>
                        </w:rPr>
                        <w:t>もってい</w:t>
                      </w:r>
                      <w:r w:rsidR="00D50D9A" w:rsidRPr="00B02EC1">
                        <w:rPr>
                          <w:rFonts w:hint="eastAsia"/>
                          <w:sz w:val="20"/>
                          <w:szCs w:val="18"/>
                        </w:rPr>
                        <w:t>る</w:t>
                      </w:r>
                    </w:p>
                    <w:p w14:paraId="6FC175FF" w14:textId="5B8488C8" w:rsidR="00E441B5" w:rsidRPr="00B02EC1" w:rsidRDefault="00E441B5" w:rsidP="00C141A5">
                      <w:pPr>
                        <w:rPr>
                          <w:sz w:val="20"/>
                          <w:szCs w:val="18"/>
                        </w:rPr>
                      </w:pPr>
                      <w:r w:rsidRPr="00F23161">
                        <w:rPr>
                          <w:rFonts w:hint="eastAsia"/>
                          <w:b/>
                          <w:sz w:val="20"/>
                          <w:szCs w:val="18"/>
                        </w:rPr>
                        <w:t>すぐ人に合わせる</w:t>
                      </w:r>
                      <w:r w:rsidRPr="00B02EC1">
                        <w:rPr>
                          <w:rFonts w:hint="eastAsia"/>
                          <w:sz w:val="20"/>
                          <w:szCs w:val="18"/>
                        </w:rPr>
                        <w:t xml:space="preserve"> → 場を</w:t>
                      </w:r>
                      <w:r w:rsidRPr="00B02EC1">
                        <w:rPr>
                          <w:sz w:val="20"/>
                          <w:szCs w:val="18"/>
                        </w:rPr>
                        <w:t>読める</w:t>
                      </w:r>
                      <w:r w:rsidR="00D50D9A" w:rsidRPr="00B02EC1">
                        <w:rPr>
                          <w:rFonts w:hint="eastAsia"/>
                          <w:sz w:val="20"/>
                          <w:szCs w:val="18"/>
                        </w:rPr>
                        <w:t>、空気を</w:t>
                      </w:r>
                      <w:r w:rsidR="00D50D9A" w:rsidRPr="00B02EC1">
                        <w:rPr>
                          <w:sz w:val="20"/>
                          <w:szCs w:val="18"/>
                        </w:rPr>
                        <w:t>読める</w:t>
                      </w:r>
                    </w:p>
                  </w:txbxContent>
                </v:textbox>
              </v:shape>
            </w:pict>
          </mc:Fallback>
        </mc:AlternateContent>
      </w:r>
    </w:p>
    <w:p w14:paraId="2C03CE80" w14:textId="4FCA5D6D" w:rsidR="00E441B5" w:rsidRDefault="00E441B5" w:rsidP="005329D8"/>
    <w:p w14:paraId="216EF13F" w14:textId="77777777" w:rsidR="00C141A5" w:rsidRDefault="00C141A5" w:rsidP="005329D8"/>
    <w:p w14:paraId="7C90E18C" w14:textId="77777777" w:rsidR="00E441B5" w:rsidRDefault="00E441B5" w:rsidP="005329D8"/>
    <w:p w14:paraId="04039A30" w14:textId="6425702B" w:rsidR="00123B55" w:rsidRDefault="00123B55" w:rsidP="005329D8"/>
    <w:p w14:paraId="2D77778B" w14:textId="70A0A825" w:rsidR="005329D8" w:rsidRDefault="005329D8" w:rsidP="005329D8">
      <w:pPr>
        <w:ind w:firstLineChars="100" w:firstLine="206"/>
        <w:rPr>
          <w:b/>
        </w:rPr>
      </w:pPr>
      <w:r>
        <w:rPr>
          <w:rFonts w:hint="eastAsia"/>
          <w:b/>
        </w:rPr>
        <w:lastRenderedPageBreak/>
        <w:t>④まとめ</w:t>
      </w:r>
    </w:p>
    <w:p w14:paraId="5E5F95D1" w14:textId="5DBD2A68" w:rsidR="00B02EC1" w:rsidRDefault="00F46D2A" w:rsidP="00666174">
      <w:pPr>
        <w:ind w:leftChars="100" w:left="416" w:hangingChars="100" w:hanging="206"/>
        <w:rPr>
          <w:b/>
        </w:rPr>
      </w:pPr>
      <w:r>
        <w:rPr>
          <w:rFonts w:hint="eastAsia"/>
          <w:b/>
        </w:rPr>
        <w:t xml:space="preserve">　　</w:t>
      </w:r>
      <w:r w:rsidR="000E5FF4">
        <w:rPr>
          <w:rFonts w:hint="eastAsia"/>
          <w:b/>
        </w:rPr>
        <w:t>オンラインの可能性は</w:t>
      </w:r>
      <w:r>
        <w:rPr>
          <w:rFonts w:hint="eastAsia"/>
          <w:b/>
        </w:rPr>
        <w:t>大きく</w:t>
      </w:r>
      <w:r w:rsidR="000E5FF4">
        <w:rPr>
          <w:rFonts w:hint="eastAsia"/>
          <w:b/>
        </w:rPr>
        <w:t>広がった</w:t>
      </w:r>
      <w:r>
        <w:rPr>
          <w:rFonts w:hint="eastAsia"/>
          <w:b/>
        </w:rPr>
        <w:t>。</w:t>
      </w:r>
      <w:r w:rsidR="000E5FF4">
        <w:rPr>
          <w:rFonts w:hint="eastAsia"/>
          <w:b/>
        </w:rPr>
        <w:t>今は自塾の理念を明確にしながらベターノーマルをつくっていく時期ではないか。</w:t>
      </w:r>
      <w:r w:rsidR="00B02EC1" w:rsidRPr="00B02EC1">
        <w:rPr>
          <w:rFonts w:hint="eastAsia"/>
          <w:b/>
        </w:rPr>
        <w:t>家庭との協働的な関係か</w:t>
      </w:r>
      <w:r w:rsidR="007B6452">
        <w:rPr>
          <w:rFonts w:hint="eastAsia"/>
          <w:b/>
        </w:rPr>
        <w:t>ら</w:t>
      </w:r>
      <w:r w:rsidR="00B02EC1">
        <w:rPr>
          <w:rFonts w:hint="eastAsia"/>
          <w:b/>
        </w:rPr>
        <w:t>構築していく、子どもを一緒に良くしていくことを柱に、活動</w:t>
      </w:r>
      <w:r w:rsidR="00B02EC1" w:rsidRPr="00B02EC1">
        <w:rPr>
          <w:rFonts w:hint="eastAsia"/>
          <w:b/>
        </w:rPr>
        <w:t>していきましょう。</w:t>
      </w:r>
    </w:p>
    <w:p w14:paraId="3D10B66B" w14:textId="77777777" w:rsidR="000811DF" w:rsidRDefault="000811DF" w:rsidP="00666174">
      <w:pPr>
        <w:ind w:leftChars="100" w:left="416" w:hangingChars="100" w:hanging="206"/>
        <w:rPr>
          <w:rFonts w:hint="eastAsia"/>
          <w:b/>
        </w:rPr>
      </w:pPr>
    </w:p>
    <w:p w14:paraId="72350EB0" w14:textId="7209841E" w:rsidR="002E3B6A" w:rsidRDefault="002E3B6A" w:rsidP="002E3B6A">
      <w:pPr>
        <w:rPr>
          <w:b/>
        </w:rPr>
      </w:pPr>
      <w:r>
        <w:rPr>
          <w:rFonts w:hint="eastAsia"/>
          <w:noProof/>
        </w:rPr>
        <mc:AlternateContent>
          <mc:Choice Requires="wps">
            <w:drawing>
              <wp:anchor distT="0" distB="0" distL="114300" distR="114300" simplePos="0" relativeHeight="251673600" behindDoc="0" locked="0" layoutInCell="1" allowOverlap="1" wp14:anchorId="721E57D3" wp14:editId="56A69BBC">
                <wp:simplePos x="0" y="0"/>
                <wp:positionH relativeFrom="column">
                  <wp:posOffset>291465</wp:posOffset>
                </wp:positionH>
                <wp:positionV relativeFrom="paragraph">
                  <wp:posOffset>-1270</wp:posOffset>
                </wp:positionV>
                <wp:extent cx="4960620" cy="1447800"/>
                <wp:effectExtent l="0" t="0" r="11430" b="19050"/>
                <wp:wrapNone/>
                <wp:docPr id="11" name="テキスト ボックス 11"/>
                <wp:cNvGraphicFramePr/>
                <a:graphic xmlns:a="http://schemas.openxmlformats.org/drawingml/2006/main">
                  <a:graphicData uri="http://schemas.microsoft.com/office/word/2010/wordprocessingShape">
                    <wps:wsp>
                      <wps:cNvSpPr txBox="1"/>
                      <wps:spPr>
                        <a:xfrm>
                          <a:off x="0" y="0"/>
                          <a:ext cx="4960620" cy="1447800"/>
                        </a:xfrm>
                        <a:prstGeom prst="rect">
                          <a:avLst/>
                        </a:prstGeom>
                        <a:solidFill>
                          <a:sysClr val="window" lastClr="FFFFFF"/>
                        </a:solidFill>
                        <a:ln w="6350">
                          <a:solidFill>
                            <a:prstClr val="black"/>
                          </a:solidFill>
                        </a:ln>
                      </wps:spPr>
                      <wps:txbx>
                        <w:txbxContent>
                          <w:p w14:paraId="5A3021F6" w14:textId="4C526728" w:rsidR="00F46D2A" w:rsidRDefault="00F46D2A" w:rsidP="002E3B6A">
                            <w:pPr>
                              <w:rPr>
                                <w:sz w:val="20"/>
                                <w:szCs w:val="18"/>
                              </w:rPr>
                            </w:pPr>
                            <w:r>
                              <w:rPr>
                                <w:rFonts w:hint="eastAsia"/>
                                <w:sz w:val="20"/>
                                <w:szCs w:val="18"/>
                              </w:rPr>
                              <w:t>＜これからの塾に</w:t>
                            </w:r>
                            <w:r>
                              <w:rPr>
                                <w:sz w:val="20"/>
                                <w:szCs w:val="18"/>
                              </w:rPr>
                              <w:t>求められる</w:t>
                            </w:r>
                            <w:r>
                              <w:rPr>
                                <w:rFonts w:hint="eastAsia"/>
                                <w:sz w:val="20"/>
                                <w:szCs w:val="18"/>
                              </w:rPr>
                              <w:t>こと＞</w:t>
                            </w:r>
                          </w:p>
                          <w:p w14:paraId="624420FA" w14:textId="36118BE2" w:rsidR="002E3B6A" w:rsidRPr="002E3B6A" w:rsidRDefault="002E3B6A" w:rsidP="002E3B6A">
                            <w:pPr>
                              <w:rPr>
                                <w:sz w:val="20"/>
                                <w:szCs w:val="18"/>
                              </w:rPr>
                            </w:pPr>
                            <w:r w:rsidRPr="002E3B6A">
                              <w:rPr>
                                <w:rFonts w:hint="eastAsia"/>
                                <w:sz w:val="20"/>
                                <w:szCs w:val="18"/>
                              </w:rPr>
                              <w:t>・保護者との信頼関係ができる講師育成</w:t>
                            </w:r>
                          </w:p>
                          <w:p w14:paraId="577735A2" w14:textId="77777777" w:rsidR="002E3B6A" w:rsidRDefault="002E3B6A" w:rsidP="002E3B6A">
                            <w:pPr>
                              <w:rPr>
                                <w:sz w:val="20"/>
                                <w:szCs w:val="18"/>
                              </w:rPr>
                            </w:pPr>
                            <w:r w:rsidRPr="002E3B6A">
                              <w:rPr>
                                <w:rFonts w:hint="eastAsia"/>
                                <w:sz w:val="20"/>
                                <w:szCs w:val="18"/>
                              </w:rPr>
                              <w:t>・これからの教育</w:t>
                            </w:r>
                            <w:r w:rsidRPr="002E3B6A">
                              <w:rPr>
                                <w:sz w:val="20"/>
                                <w:szCs w:val="18"/>
                              </w:rPr>
                              <w:t>(未来社会)を示すとともに、オンライン授業の利点を説明する</w:t>
                            </w:r>
                          </w:p>
                          <w:p w14:paraId="6AB20F3A" w14:textId="363CD9AB" w:rsidR="002E3B6A" w:rsidRPr="002E3B6A" w:rsidRDefault="002E3B6A" w:rsidP="002E3B6A">
                            <w:pPr>
                              <w:ind w:firstLineChars="100" w:firstLine="200"/>
                              <w:rPr>
                                <w:sz w:val="20"/>
                                <w:szCs w:val="18"/>
                              </w:rPr>
                            </w:pPr>
                            <w:r w:rsidRPr="002E3B6A">
                              <w:rPr>
                                <w:sz w:val="20"/>
                                <w:szCs w:val="18"/>
                              </w:rPr>
                              <w:t>ことができる講師育成</w:t>
                            </w:r>
                          </w:p>
                          <w:p w14:paraId="4BFF204D" w14:textId="31A6751D" w:rsidR="002E3B6A" w:rsidRPr="002E3B6A" w:rsidRDefault="002E3B6A" w:rsidP="002E3B6A">
                            <w:pPr>
                              <w:rPr>
                                <w:sz w:val="20"/>
                                <w:szCs w:val="18"/>
                              </w:rPr>
                            </w:pPr>
                            <w:r w:rsidRPr="002E3B6A">
                              <w:rPr>
                                <w:rFonts w:hint="eastAsia"/>
                                <w:sz w:val="20"/>
                                <w:szCs w:val="18"/>
                              </w:rPr>
                              <w:t>・変化する保護者の価値観・家庭の実態を認識し、共に未来に向かう姿勢</w:t>
                            </w:r>
                          </w:p>
                          <w:p w14:paraId="5516733F" w14:textId="31B57439" w:rsidR="002E3B6A" w:rsidRPr="00B02EC1" w:rsidRDefault="002E3B6A" w:rsidP="002E3B6A">
                            <w:pPr>
                              <w:rPr>
                                <w:sz w:val="20"/>
                                <w:szCs w:val="18"/>
                              </w:rPr>
                            </w:pPr>
                            <w:r w:rsidRPr="002E3B6A">
                              <w:rPr>
                                <w:rFonts w:hint="eastAsia"/>
                                <w:sz w:val="20"/>
                                <w:szCs w:val="18"/>
                              </w:rPr>
                              <w:t>・保護者の視野拡大を促すポジティブマインド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E57D3" id="テキスト ボックス 11" o:spid="_x0000_s1028" type="#_x0000_t202" style="position:absolute;left:0;text-align:left;margin-left:22.95pt;margin-top:-.1pt;width:390.6pt;height:11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" fillcolor="window" strokeweight=".5pt">
                <v:textbox>
                  <w:txbxContent>
                    <w:p w14:paraId="5A3021F6" w14:textId="4C526728" w:rsidR="00F46D2A" w:rsidRDefault="00F46D2A" w:rsidP="002E3B6A">
                      <w:pPr>
                        <w:rPr>
                          <w:sz w:val="20"/>
                          <w:szCs w:val="18"/>
                        </w:rPr>
                      </w:pPr>
                      <w:r>
                        <w:rPr>
                          <w:rFonts w:hint="eastAsia"/>
                          <w:sz w:val="20"/>
                          <w:szCs w:val="18"/>
                        </w:rPr>
                        <w:t>＜これからの塾に</w:t>
                      </w:r>
                      <w:r>
                        <w:rPr>
                          <w:sz w:val="20"/>
                          <w:szCs w:val="18"/>
                        </w:rPr>
                        <w:t>求められる</w:t>
                      </w:r>
                      <w:r>
                        <w:rPr>
                          <w:rFonts w:hint="eastAsia"/>
                          <w:sz w:val="20"/>
                          <w:szCs w:val="18"/>
                        </w:rPr>
                        <w:t>こと＞</w:t>
                      </w:r>
                    </w:p>
                    <w:p w14:paraId="624420FA" w14:textId="36118BE2" w:rsidR="002E3B6A" w:rsidRPr="002E3B6A" w:rsidRDefault="002E3B6A" w:rsidP="002E3B6A">
                      <w:pPr>
                        <w:rPr>
                          <w:sz w:val="20"/>
                          <w:szCs w:val="18"/>
                        </w:rPr>
                      </w:pPr>
                      <w:r w:rsidRPr="002E3B6A">
                        <w:rPr>
                          <w:rFonts w:hint="eastAsia"/>
                          <w:sz w:val="20"/>
                          <w:szCs w:val="18"/>
                        </w:rPr>
                        <w:t>・保護者との信頼関係ができる講師育成</w:t>
                      </w:r>
                    </w:p>
                    <w:p w14:paraId="577735A2" w14:textId="77777777" w:rsidR="002E3B6A" w:rsidRDefault="002E3B6A" w:rsidP="002E3B6A">
                      <w:pPr>
                        <w:rPr>
                          <w:sz w:val="20"/>
                          <w:szCs w:val="18"/>
                        </w:rPr>
                      </w:pPr>
                      <w:r w:rsidRPr="002E3B6A">
                        <w:rPr>
                          <w:rFonts w:hint="eastAsia"/>
                          <w:sz w:val="20"/>
                          <w:szCs w:val="18"/>
                        </w:rPr>
                        <w:t>・これからの教育</w:t>
                      </w:r>
                      <w:r w:rsidRPr="002E3B6A">
                        <w:rPr>
                          <w:sz w:val="20"/>
                          <w:szCs w:val="18"/>
                        </w:rPr>
                        <w:t>(未来社会)を示すとともに、オンライン授業の利点を説明する</w:t>
                      </w:r>
                    </w:p>
                    <w:p w14:paraId="6AB20F3A" w14:textId="363CD9AB" w:rsidR="002E3B6A" w:rsidRPr="002E3B6A" w:rsidRDefault="002E3B6A" w:rsidP="002E3B6A">
                      <w:pPr>
                        <w:ind w:firstLineChars="100" w:firstLine="200"/>
                        <w:rPr>
                          <w:sz w:val="20"/>
                          <w:szCs w:val="18"/>
                        </w:rPr>
                      </w:pPr>
                      <w:r w:rsidRPr="002E3B6A">
                        <w:rPr>
                          <w:sz w:val="20"/>
                          <w:szCs w:val="18"/>
                        </w:rPr>
                        <w:t>ことができる講師育成</w:t>
                      </w:r>
                    </w:p>
                    <w:p w14:paraId="4BFF204D" w14:textId="31A6751D" w:rsidR="002E3B6A" w:rsidRPr="002E3B6A" w:rsidRDefault="002E3B6A" w:rsidP="002E3B6A">
                      <w:pPr>
                        <w:rPr>
                          <w:sz w:val="20"/>
                          <w:szCs w:val="18"/>
                        </w:rPr>
                      </w:pPr>
                      <w:r w:rsidRPr="002E3B6A">
                        <w:rPr>
                          <w:rFonts w:hint="eastAsia"/>
                          <w:sz w:val="20"/>
                          <w:szCs w:val="18"/>
                        </w:rPr>
                        <w:t>・変化する保護者の価値観・家庭の実態を認識し、共に未来に向かう姿勢</w:t>
                      </w:r>
                    </w:p>
                    <w:p w14:paraId="5516733F" w14:textId="31B57439" w:rsidR="002E3B6A" w:rsidRPr="00B02EC1" w:rsidRDefault="002E3B6A" w:rsidP="002E3B6A">
                      <w:pPr>
                        <w:rPr>
                          <w:sz w:val="20"/>
                          <w:szCs w:val="18"/>
                        </w:rPr>
                      </w:pPr>
                      <w:r w:rsidRPr="002E3B6A">
                        <w:rPr>
                          <w:rFonts w:hint="eastAsia"/>
                          <w:sz w:val="20"/>
                          <w:szCs w:val="18"/>
                        </w:rPr>
                        <w:t>・保護者の視野拡大を促すポジティブマインド</w:t>
                      </w:r>
                    </w:p>
                  </w:txbxContent>
                </v:textbox>
              </v:shape>
            </w:pict>
          </mc:Fallback>
        </mc:AlternateContent>
      </w:r>
    </w:p>
    <w:p w14:paraId="3E8413DF" w14:textId="1D80179F" w:rsidR="002E3B6A" w:rsidRDefault="002E3B6A" w:rsidP="002E3B6A">
      <w:pPr>
        <w:rPr>
          <w:b/>
        </w:rPr>
      </w:pPr>
    </w:p>
    <w:p w14:paraId="5616FF3C" w14:textId="000AFDF7" w:rsidR="002E3B6A" w:rsidRDefault="002E3B6A" w:rsidP="002E3B6A">
      <w:pPr>
        <w:rPr>
          <w:b/>
        </w:rPr>
      </w:pPr>
    </w:p>
    <w:p w14:paraId="40BDA334" w14:textId="7F2DE30D" w:rsidR="00F46D2A" w:rsidRDefault="00F46D2A" w:rsidP="002E3B6A">
      <w:pPr>
        <w:rPr>
          <w:b/>
        </w:rPr>
      </w:pPr>
    </w:p>
    <w:p w14:paraId="1E6C7085" w14:textId="017D323D" w:rsidR="00F46D2A" w:rsidRDefault="00F46D2A" w:rsidP="002E3B6A">
      <w:pPr>
        <w:rPr>
          <w:b/>
        </w:rPr>
      </w:pPr>
    </w:p>
    <w:p w14:paraId="3AFD059C" w14:textId="000F6664" w:rsidR="00F46D2A" w:rsidRDefault="00F46D2A" w:rsidP="002E3B6A">
      <w:pPr>
        <w:rPr>
          <w:b/>
        </w:rPr>
      </w:pPr>
    </w:p>
    <w:p w14:paraId="69D7BEDA" w14:textId="77777777" w:rsidR="00F46D2A" w:rsidRDefault="00F46D2A" w:rsidP="002E3B6A">
      <w:pPr>
        <w:rPr>
          <w:b/>
        </w:rPr>
      </w:pPr>
    </w:p>
    <w:p w14:paraId="2EA4066D" w14:textId="385F401E" w:rsidR="005329D8" w:rsidRDefault="005329D8" w:rsidP="002E3B6A"/>
    <w:p w14:paraId="3DBE3D85" w14:textId="3B12A15A" w:rsidR="003F6459" w:rsidRPr="00B84B51" w:rsidRDefault="00B26C79" w:rsidP="00B26C79">
      <w:pPr>
        <w:jc w:val="right"/>
      </w:pPr>
      <w:r w:rsidRPr="00B84B51">
        <w:rPr>
          <w:rFonts w:hint="eastAsia"/>
        </w:rPr>
        <w:t>以上</w:t>
      </w:r>
    </w:p>
    <w:sectPr w:rsidR="003F6459" w:rsidRPr="00B84B51" w:rsidSect="00F8630D">
      <w:footerReference w:type="default" r:id="rId12"/>
      <w:pgSz w:w="11906" w:h="16838" w:code="9"/>
      <w:pgMar w:top="1418" w:right="1701" w:bottom="851" w:left="1701" w:header="851"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EBB0A4" w14:textId="77777777" w:rsidR="00E3738F" w:rsidRDefault="00E3738F" w:rsidP="00F8630D">
      <w:r>
        <w:separator/>
      </w:r>
    </w:p>
  </w:endnote>
  <w:endnote w:type="continuationSeparator" w:id="0">
    <w:p w14:paraId="4F8B6C7B" w14:textId="77777777" w:rsidR="00E3738F" w:rsidRDefault="00E3738F" w:rsidP="00F8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59784463"/>
      <w:docPartObj>
        <w:docPartGallery w:val="Page Numbers (Bottom of Page)"/>
        <w:docPartUnique/>
      </w:docPartObj>
    </w:sdtPr>
    <w:sdtEndPr/>
    <w:sdtContent>
      <w:p w14:paraId="23E36A30" w14:textId="533D58CC" w:rsidR="00BB39F7" w:rsidRDefault="00BB39F7">
        <w:pPr>
          <w:pStyle w:val="a8"/>
          <w:jc w:val="center"/>
        </w:pPr>
        <w:r>
          <w:fldChar w:fldCharType="begin"/>
        </w:r>
        <w:r>
          <w:instrText>PAGE   \* MERGEFORMAT</w:instrText>
        </w:r>
        <w:r>
          <w:fldChar w:fldCharType="separate"/>
        </w:r>
        <w:r w:rsidR="00D0654B" w:rsidRPr="00D0654B">
          <w:rPr>
            <w:noProof/>
            <w:lang w:val="ja-JP"/>
          </w:rPr>
          <w:t>4</w:t>
        </w:r>
        <w:r>
          <w:fldChar w:fldCharType="end"/>
        </w:r>
      </w:p>
    </w:sdtContent>
  </w:sdt>
  <w:p w14:paraId="7E8AD627" w14:textId="77777777" w:rsidR="00BB39F7" w:rsidRDefault="00BB39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8A0B88" w14:textId="77777777" w:rsidR="00E3738F" w:rsidRDefault="00E3738F" w:rsidP="00F8630D">
      <w:r>
        <w:separator/>
      </w:r>
    </w:p>
  </w:footnote>
  <w:footnote w:type="continuationSeparator" w:id="0">
    <w:p w14:paraId="1FC395BE" w14:textId="77777777" w:rsidR="00E3738F" w:rsidRDefault="00E3738F" w:rsidP="00F863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527AC"/>
    <w:multiLevelType w:val="hybridMultilevel"/>
    <w:tmpl w:val="CDAA87FA"/>
    <w:lvl w:ilvl="0" w:tplc="FFDC504C">
      <w:numFmt w:val="bullet"/>
      <w:lvlText w:val="●"/>
      <w:lvlJc w:val="left"/>
      <w:pPr>
        <w:ind w:left="360" w:hanging="360"/>
      </w:pPr>
      <w:rPr>
        <w:rFonts w:ascii="游ゴシック Light" w:eastAsia="游ゴシック Light" w:hAnsi="游ゴシック Light" w:cstheme="minorBidi" w:hint="eastAsia"/>
      </w:rPr>
    </w:lvl>
    <w:lvl w:ilvl="1" w:tplc="0409000B" w:tentative="1">
      <w:start w:val="1"/>
      <w:numFmt w:val="bullet"/>
      <w:lvlText w:val=""/>
      <w:lvlJc w:val="left"/>
      <w:pPr>
        <w:ind w:left="840" w:hanging="420"/>
      </w:pPr>
      <w:rPr>
        <w:rFonts w:ascii="Wingdings" w:hAnsi="Wingdings" w:cs="Wingdings" w:hint="default"/>
      </w:rPr>
    </w:lvl>
    <w:lvl w:ilvl="2" w:tplc="0409000D"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B" w:tentative="1">
      <w:start w:val="1"/>
      <w:numFmt w:val="bullet"/>
      <w:lvlText w:val=""/>
      <w:lvlJc w:val="left"/>
      <w:pPr>
        <w:ind w:left="2100" w:hanging="420"/>
      </w:pPr>
      <w:rPr>
        <w:rFonts w:ascii="Wingdings" w:hAnsi="Wingdings" w:cs="Wingdings" w:hint="default"/>
      </w:rPr>
    </w:lvl>
    <w:lvl w:ilvl="5" w:tplc="0409000D"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B" w:tentative="1">
      <w:start w:val="1"/>
      <w:numFmt w:val="bullet"/>
      <w:lvlText w:val=""/>
      <w:lvlJc w:val="left"/>
      <w:pPr>
        <w:ind w:left="3360" w:hanging="420"/>
      </w:pPr>
      <w:rPr>
        <w:rFonts w:ascii="Wingdings" w:hAnsi="Wingdings" w:cs="Wingdings" w:hint="default"/>
      </w:rPr>
    </w:lvl>
    <w:lvl w:ilvl="8" w:tplc="0409000D" w:tentative="1">
      <w:start w:val="1"/>
      <w:numFmt w:val="bullet"/>
      <w:lvlText w:val=""/>
      <w:lvlJc w:val="left"/>
      <w:pPr>
        <w:ind w:left="3780" w:hanging="420"/>
      </w:pPr>
      <w:rPr>
        <w:rFonts w:ascii="Wingdings" w:hAnsi="Wingdings" w:cs="Wingdings" w:hint="default"/>
      </w:rPr>
    </w:lvl>
  </w:abstractNum>
  <w:abstractNum w:abstractNumId="1" w15:restartNumberingAfterBreak="0">
    <w:nsid w:val="0779652D"/>
    <w:multiLevelType w:val="hybridMultilevel"/>
    <w:tmpl w:val="F90015F0"/>
    <w:lvl w:ilvl="0" w:tplc="72A0DC78">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0F403785"/>
    <w:multiLevelType w:val="hybridMultilevel"/>
    <w:tmpl w:val="C248D2C6"/>
    <w:lvl w:ilvl="0" w:tplc="B394D486">
      <w:start w:val="1"/>
      <w:numFmt w:val="decimalEnclosedCircle"/>
      <w:lvlText w:val="%1"/>
      <w:lvlJc w:val="left"/>
      <w:pPr>
        <w:ind w:left="566" w:hanging="360"/>
      </w:pPr>
      <w:rPr>
        <w:rFonts w:hint="default"/>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3" w15:restartNumberingAfterBreak="0">
    <w:nsid w:val="11CF62F6"/>
    <w:multiLevelType w:val="hybridMultilevel"/>
    <w:tmpl w:val="67AEE3C4"/>
    <w:lvl w:ilvl="0" w:tplc="72A0DC78">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 w15:restartNumberingAfterBreak="0">
    <w:nsid w:val="1D480CA1"/>
    <w:multiLevelType w:val="hybridMultilevel"/>
    <w:tmpl w:val="8E0A8848"/>
    <w:lvl w:ilvl="0" w:tplc="72A0DC78">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339A5C73"/>
    <w:multiLevelType w:val="hybridMultilevel"/>
    <w:tmpl w:val="49C6C3E8"/>
    <w:lvl w:ilvl="0" w:tplc="72A0DC78">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33A85FFD"/>
    <w:multiLevelType w:val="hybridMultilevel"/>
    <w:tmpl w:val="ACA6D5AA"/>
    <w:lvl w:ilvl="0" w:tplc="268628C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cs="Wingdings" w:hint="default"/>
      </w:rPr>
    </w:lvl>
    <w:lvl w:ilvl="2" w:tplc="0409000D"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B" w:tentative="1">
      <w:start w:val="1"/>
      <w:numFmt w:val="bullet"/>
      <w:lvlText w:val=""/>
      <w:lvlJc w:val="left"/>
      <w:pPr>
        <w:ind w:left="2100" w:hanging="420"/>
      </w:pPr>
      <w:rPr>
        <w:rFonts w:ascii="Wingdings" w:hAnsi="Wingdings" w:cs="Wingdings" w:hint="default"/>
      </w:rPr>
    </w:lvl>
    <w:lvl w:ilvl="5" w:tplc="0409000D"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B" w:tentative="1">
      <w:start w:val="1"/>
      <w:numFmt w:val="bullet"/>
      <w:lvlText w:val=""/>
      <w:lvlJc w:val="left"/>
      <w:pPr>
        <w:ind w:left="3360" w:hanging="420"/>
      </w:pPr>
      <w:rPr>
        <w:rFonts w:ascii="Wingdings" w:hAnsi="Wingdings" w:cs="Wingdings" w:hint="default"/>
      </w:rPr>
    </w:lvl>
    <w:lvl w:ilvl="8" w:tplc="0409000D" w:tentative="1">
      <w:start w:val="1"/>
      <w:numFmt w:val="bullet"/>
      <w:lvlText w:val=""/>
      <w:lvlJc w:val="left"/>
      <w:pPr>
        <w:ind w:left="3780" w:hanging="420"/>
      </w:pPr>
      <w:rPr>
        <w:rFonts w:ascii="Wingdings" w:hAnsi="Wingdings" w:cs="Wingdings" w:hint="default"/>
      </w:rPr>
    </w:lvl>
  </w:abstractNum>
  <w:abstractNum w:abstractNumId="7" w15:restartNumberingAfterBreak="0">
    <w:nsid w:val="3CB24935"/>
    <w:multiLevelType w:val="hybridMultilevel"/>
    <w:tmpl w:val="8CD8A2D6"/>
    <w:lvl w:ilvl="0" w:tplc="72A0DC78">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8" w15:restartNumberingAfterBreak="0">
    <w:nsid w:val="465316B5"/>
    <w:multiLevelType w:val="hybridMultilevel"/>
    <w:tmpl w:val="B7B898A0"/>
    <w:lvl w:ilvl="0" w:tplc="6318FFF6">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8954E3C"/>
    <w:multiLevelType w:val="hybridMultilevel"/>
    <w:tmpl w:val="64A2F2D2"/>
    <w:lvl w:ilvl="0" w:tplc="9958710C">
      <w:start w:val="1"/>
      <w:numFmt w:val="decimal"/>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0" w15:restartNumberingAfterBreak="0">
    <w:nsid w:val="5A8D1FB0"/>
    <w:multiLevelType w:val="hybridMultilevel"/>
    <w:tmpl w:val="25BC1E26"/>
    <w:lvl w:ilvl="0" w:tplc="1BDC475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5AF35EF7"/>
    <w:multiLevelType w:val="hybridMultilevel"/>
    <w:tmpl w:val="56440822"/>
    <w:lvl w:ilvl="0" w:tplc="E4648F2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5D1F3D16"/>
    <w:multiLevelType w:val="hybridMultilevel"/>
    <w:tmpl w:val="1324B9D4"/>
    <w:lvl w:ilvl="0" w:tplc="C55E4BE6">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3" w15:restartNumberingAfterBreak="0">
    <w:nsid w:val="65AC37D1"/>
    <w:multiLevelType w:val="hybridMultilevel"/>
    <w:tmpl w:val="79D8F364"/>
    <w:lvl w:ilvl="0" w:tplc="81D2DF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6C4B3E6C"/>
    <w:multiLevelType w:val="hybridMultilevel"/>
    <w:tmpl w:val="72C8F79A"/>
    <w:lvl w:ilvl="0" w:tplc="1BF86704">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95F052F"/>
    <w:multiLevelType w:val="hybridMultilevel"/>
    <w:tmpl w:val="4E8235BA"/>
    <w:lvl w:ilvl="0" w:tplc="4C8C12E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8"/>
  </w:num>
  <w:num w:numId="2">
    <w:abstractNumId w:val="9"/>
  </w:num>
  <w:num w:numId="3">
    <w:abstractNumId w:val="5"/>
  </w:num>
  <w:num w:numId="4">
    <w:abstractNumId w:val="15"/>
  </w:num>
  <w:num w:numId="5">
    <w:abstractNumId w:val="10"/>
  </w:num>
  <w:num w:numId="6">
    <w:abstractNumId w:val="0"/>
  </w:num>
  <w:num w:numId="7">
    <w:abstractNumId w:val="6"/>
  </w:num>
  <w:num w:numId="8">
    <w:abstractNumId w:val="12"/>
  </w:num>
  <w:num w:numId="9">
    <w:abstractNumId w:val="13"/>
  </w:num>
  <w:num w:numId="10">
    <w:abstractNumId w:val="11"/>
  </w:num>
  <w:num w:numId="11">
    <w:abstractNumId w:val="1"/>
  </w:num>
  <w:num w:numId="12">
    <w:abstractNumId w:val="7"/>
  </w:num>
  <w:num w:numId="13">
    <w:abstractNumId w:val="3"/>
  </w:num>
  <w:num w:numId="14">
    <w:abstractNumId w:val="4"/>
  </w:num>
  <w:num w:numId="15">
    <w:abstractNumId w:val="1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CAA"/>
    <w:rsid w:val="00001607"/>
    <w:rsid w:val="00023C1B"/>
    <w:rsid w:val="00040E48"/>
    <w:rsid w:val="00065B72"/>
    <w:rsid w:val="0007064A"/>
    <w:rsid w:val="000811DF"/>
    <w:rsid w:val="000830F3"/>
    <w:rsid w:val="000B3F9C"/>
    <w:rsid w:val="000C3710"/>
    <w:rsid w:val="000E20A1"/>
    <w:rsid w:val="000E5FF4"/>
    <w:rsid w:val="00116CD1"/>
    <w:rsid w:val="00120891"/>
    <w:rsid w:val="00123B55"/>
    <w:rsid w:val="0013559B"/>
    <w:rsid w:val="001521ED"/>
    <w:rsid w:val="00154837"/>
    <w:rsid w:val="00177ACD"/>
    <w:rsid w:val="001808D3"/>
    <w:rsid w:val="00187416"/>
    <w:rsid w:val="001A1162"/>
    <w:rsid w:val="001B2C31"/>
    <w:rsid w:val="001D0A2E"/>
    <w:rsid w:val="001D0CE1"/>
    <w:rsid w:val="001D7806"/>
    <w:rsid w:val="001E50C8"/>
    <w:rsid w:val="00227AA6"/>
    <w:rsid w:val="00253314"/>
    <w:rsid w:val="002810E6"/>
    <w:rsid w:val="0028364F"/>
    <w:rsid w:val="002852A6"/>
    <w:rsid w:val="002A35D3"/>
    <w:rsid w:val="002A458A"/>
    <w:rsid w:val="002A5398"/>
    <w:rsid w:val="002B5369"/>
    <w:rsid w:val="002C2E78"/>
    <w:rsid w:val="002C7D0B"/>
    <w:rsid w:val="002D7B2E"/>
    <w:rsid w:val="002E3B6A"/>
    <w:rsid w:val="002E7656"/>
    <w:rsid w:val="002F5C17"/>
    <w:rsid w:val="00326BA8"/>
    <w:rsid w:val="003461F3"/>
    <w:rsid w:val="003576DB"/>
    <w:rsid w:val="00357CCA"/>
    <w:rsid w:val="00363196"/>
    <w:rsid w:val="00385EF3"/>
    <w:rsid w:val="00391DF2"/>
    <w:rsid w:val="003F1C69"/>
    <w:rsid w:val="003F6459"/>
    <w:rsid w:val="003F6854"/>
    <w:rsid w:val="003F789F"/>
    <w:rsid w:val="00412CAA"/>
    <w:rsid w:val="00420010"/>
    <w:rsid w:val="004251D9"/>
    <w:rsid w:val="00451A7C"/>
    <w:rsid w:val="00455DC4"/>
    <w:rsid w:val="0046692E"/>
    <w:rsid w:val="004821A9"/>
    <w:rsid w:val="00491E42"/>
    <w:rsid w:val="004A1BE5"/>
    <w:rsid w:val="004A1F88"/>
    <w:rsid w:val="004A20E9"/>
    <w:rsid w:val="004B1DD2"/>
    <w:rsid w:val="004C788B"/>
    <w:rsid w:val="004F28D1"/>
    <w:rsid w:val="004F4B71"/>
    <w:rsid w:val="00517DAE"/>
    <w:rsid w:val="00522B46"/>
    <w:rsid w:val="00531758"/>
    <w:rsid w:val="005329D8"/>
    <w:rsid w:val="005346F5"/>
    <w:rsid w:val="00571322"/>
    <w:rsid w:val="00576479"/>
    <w:rsid w:val="005A213A"/>
    <w:rsid w:val="005A3A22"/>
    <w:rsid w:val="005A74A4"/>
    <w:rsid w:val="005B3725"/>
    <w:rsid w:val="005D0C28"/>
    <w:rsid w:val="005D4CC4"/>
    <w:rsid w:val="005D5431"/>
    <w:rsid w:val="005E522B"/>
    <w:rsid w:val="005F3A75"/>
    <w:rsid w:val="00607F72"/>
    <w:rsid w:val="0061645D"/>
    <w:rsid w:val="00621C68"/>
    <w:rsid w:val="0062624B"/>
    <w:rsid w:val="00637F3B"/>
    <w:rsid w:val="00666174"/>
    <w:rsid w:val="006970FB"/>
    <w:rsid w:val="006A5FBF"/>
    <w:rsid w:val="006B2021"/>
    <w:rsid w:val="006B598D"/>
    <w:rsid w:val="006C69CD"/>
    <w:rsid w:val="006E39DC"/>
    <w:rsid w:val="006F2028"/>
    <w:rsid w:val="007149ED"/>
    <w:rsid w:val="00723C4F"/>
    <w:rsid w:val="007329B2"/>
    <w:rsid w:val="00734554"/>
    <w:rsid w:val="00735F91"/>
    <w:rsid w:val="00790F49"/>
    <w:rsid w:val="007B45E4"/>
    <w:rsid w:val="007B6452"/>
    <w:rsid w:val="007F4A3C"/>
    <w:rsid w:val="008115E7"/>
    <w:rsid w:val="008328BD"/>
    <w:rsid w:val="0084052F"/>
    <w:rsid w:val="008416A1"/>
    <w:rsid w:val="00843EE8"/>
    <w:rsid w:val="008457AA"/>
    <w:rsid w:val="0084635E"/>
    <w:rsid w:val="008513EF"/>
    <w:rsid w:val="00854360"/>
    <w:rsid w:val="008630AA"/>
    <w:rsid w:val="008B6CC8"/>
    <w:rsid w:val="008C5771"/>
    <w:rsid w:val="00904239"/>
    <w:rsid w:val="00910D6D"/>
    <w:rsid w:val="009401B0"/>
    <w:rsid w:val="00944255"/>
    <w:rsid w:val="00946CBB"/>
    <w:rsid w:val="009511AF"/>
    <w:rsid w:val="00963030"/>
    <w:rsid w:val="009807D4"/>
    <w:rsid w:val="00985AAD"/>
    <w:rsid w:val="009A04AF"/>
    <w:rsid w:val="009B4285"/>
    <w:rsid w:val="009C7501"/>
    <w:rsid w:val="009F0664"/>
    <w:rsid w:val="00A055A5"/>
    <w:rsid w:val="00A2030C"/>
    <w:rsid w:val="00A30D30"/>
    <w:rsid w:val="00A50D7A"/>
    <w:rsid w:val="00A83A95"/>
    <w:rsid w:val="00A90A71"/>
    <w:rsid w:val="00A92F7B"/>
    <w:rsid w:val="00AA56D1"/>
    <w:rsid w:val="00AA5826"/>
    <w:rsid w:val="00AC62AA"/>
    <w:rsid w:val="00AC78A4"/>
    <w:rsid w:val="00AE1868"/>
    <w:rsid w:val="00AF49B2"/>
    <w:rsid w:val="00B019A6"/>
    <w:rsid w:val="00B02EC1"/>
    <w:rsid w:val="00B04A76"/>
    <w:rsid w:val="00B05E4B"/>
    <w:rsid w:val="00B25528"/>
    <w:rsid w:val="00B26C79"/>
    <w:rsid w:val="00B36F6D"/>
    <w:rsid w:val="00B47A72"/>
    <w:rsid w:val="00B73193"/>
    <w:rsid w:val="00B7753A"/>
    <w:rsid w:val="00B84B51"/>
    <w:rsid w:val="00B9735B"/>
    <w:rsid w:val="00BB3627"/>
    <w:rsid w:val="00BB39F7"/>
    <w:rsid w:val="00BB7F3B"/>
    <w:rsid w:val="00BF3F5C"/>
    <w:rsid w:val="00C07C08"/>
    <w:rsid w:val="00C141A5"/>
    <w:rsid w:val="00C36752"/>
    <w:rsid w:val="00C370B2"/>
    <w:rsid w:val="00C47512"/>
    <w:rsid w:val="00C71789"/>
    <w:rsid w:val="00C86890"/>
    <w:rsid w:val="00C9684E"/>
    <w:rsid w:val="00CB6C6A"/>
    <w:rsid w:val="00CB75D6"/>
    <w:rsid w:val="00CC415D"/>
    <w:rsid w:val="00CD1456"/>
    <w:rsid w:val="00CE307D"/>
    <w:rsid w:val="00D05D52"/>
    <w:rsid w:val="00D0654B"/>
    <w:rsid w:val="00D072F2"/>
    <w:rsid w:val="00D17BB1"/>
    <w:rsid w:val="00D21642"/>
    <w:rsid w:val="00D37A68"/>
    <w:rsid w:val="00D44960"/>
    <w:rsid w:val="00D475DD"/>
    <w:rsid w:val="00D50D9A"/>
    <w:rsid w:val="00D557E2"/>
    <w:rsid w:val="00D56893"/>
    <w:rsid w:val="00D967A3"/>
    <w:rsid w:val="00DC0CC3"/>
    <w:rsid w:val="00DD1966"/>
    <w:rsid w:val="00DE7C5D"/>
    <w:rsid w:val="00E2134E"/>
    <w:rsid w:val="00E2317E"/>
    <w:rsid w:val="00E3738F"/>
    <w:rsid w:val="00E441B5"/>
    <w:rsid w:val="00E97D7E"/>
    <w:rsid w:val="00EA134E"/>
    <w:rsid w:val="00EB3E91"/>
    <w:rsid w:val="00EB55E6"/>
    <w:rsid w:val="00EF5F67"/>
    <w:rsid w:val="00F141B6"/>
    <w:rsid w:val="00F15B4A"/>
    <w:rsid w:val="00F21AD4"/>
    <w:rsid w:val="00F23161"/>
    <w:rsid w:val="00F42222"/>
    <w:rsid w:val="00F46D2A"/>
    <w:rsid w:val="00F54C3C"/>
    <w:rsid w:val="00F6584A"/>
    <w:rsid w:val="00F82D0F"/>
    <w:rsid w:val="00F8630D"/>
    <w:rsid w:val="00FC4EAE"/>
    <w:rsid w:val="00FE2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E35649"/>
  <w15:chartTrackingRefBased/>
  <w15:docId w15:val="{A9280BA5-83A1-469B-9484-BC9F63DC3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12CAA"/>
  </w:style>
  <w:style w:type="character" w:customStyle="1" w:styleId="a4">
    <w:name w:val="日付 (文字)"/>
    <w:basedOn w:val="a0"/>
    <w:link w:val="a3"/>
    <w:uiPriority w:val="99"/>
    <w:semiHidden/>
    <w:rsid w:val="00412CAA"/>
  </w:style>
  <w:style w:type="paragraph" w:styleId="a5">
    <w:name w:val="List Paragraph"/>
    <w:basedOn w:val="a"/>
    <w:uiPriority w:val="34"/>
    <w:qFormat/>
    <w:rsid w:val="00412CAA"/>
    <w:pPr>
      <w:ind w:leftChars="400" w:left="840"/>
    </w:pPr>
  </w:style>
  <w:style w:type="paragraph" w:styleId="a6">
    <w:name w:val="header"/>
    <w:basedOn w:val="a"/>
    <w:link w:val="a7"/>
    <w:uiPriority w:val="99"/>
    <w:unhideWhenUsed/>
    <w:rsid w:val="00F8630D"/>
    <w:pPr>
      <w:tabs>
        <w:tab w:val="center" w:pos="4252"/>
        <w:tab w:val="right" w:pos="8504"/>
      </w:tabs>
      <w:snapToGrid w:val="0"/>
    </w:pPr>
  </w:style>
  <w:style w:type="character" w:customStyle="1" w:styleId="a7">
    <w:name w:val="ヘッダー (文字)"/>
    <w:basedOn w:val="a0"/>
    <w:link w:val="a6"/>
    <w:uiPriority w:val="99"/>
    <w:rsid w:val="00F8630D"/>
  </w:style>
  <w:style w:type="paragraph" w:styleId="a8">
    <w:name w:val="footer"/>
    <w:basedOn w:val="a"/>
    <w:link w:val="a9"/>
    <w:uiPriority w:val="99"/>
    <w:unhideWhenUsed/>
    <w:rsid w:val="00F8630D"/>
    <w:pPr>
      <w:tabs>
        <w:tab w:val="center" w:pos="4252"/>
        <w:tab w:val="right" w:pos="8504"/>
      </w:tabs>
      <w:snapToGrid w:val="0"/>
    </w:pPr>
  </w:style>
  <w:style w:type="character" w:customStyle="1" w:styleId="a9">
    <w:name w:val="フッター (文字)"/>
    <w:basedOn w:val="a0"/>
    <w:link w:val="a8"/>
    <w:uiPriority w:val="99"/>
    <w:rsid w:val="00F86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BBFA5-D65E-43E0-91A3-F12815D11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329</Words>
  <Characters>1880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規雄</dc:creator>
  <cp:keywords/>
  <dc:description/>
  <cp:lastModifiedBy>Yanagi Hiroki</cp:lastModifiedBy>
  <cp:revision>3</cp:revision>
  <dcterms:created xsi:type="dcterms:W3CDTF">2020-06-29T02:37:00Z</dcterms:created>
  <dcterms:modified xsi:type="dcterms:W3CDTF">2020-06-29T02:45:00Z</dcterms:modified>
</cp:coreProperties>
</file>